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21B3" w14:textId="77777777" w:rsidR="009C1C3E" w:rsidRPr="002A353F" w:rsidRDefault="009C1C3E">
      <w:pPr>
        <w:spacing w:before="194" w:line="196" w:lineRule="auto"/>
        <w:ind w:left="4305" w:right="541" w:hanging="1526"/>
        <w:rPr>
          <w:color w:val="252525"/>
          <w:w w:val="55"/>
          <w:sz w:val="48"/>
          <w:szCs w:val="48"/>
        </w:rPr>
      </w:pPr>
    </w:p>
    <w:p w14:paraId="0D91DB80" w14:textId="36A8FE2F" w:rsidR="003B0B51" w:rsidRDefault="004E7EDB">
      <w:pPr>
        <w:spacing w:before="194" w:line="196" w:lineRule="auto"/>
        <w:ind w:left="4305" w:right="541" w:hanging="1526"/>
        <w:rPr>
          <w:sz w:val="86"/>
        </w:rPr>
      </w:pPr>
      <w:r>
        <w:rPr>
          <w:noProof/>
        </w:rPr>
        <w:drawing>
          <wp:anchor distT="0" distB="0" distL="0" distR="0" simplePos="0" relativeHeight="251658240" behindDoc="0" locked="0" layoutInCell="1" allowOverlap="1" wp14:anchorId="35BA5D82" wp14:editId="49A21CDE">
            <wp:simplePos x="0" y="0"/>
            <wp:positionH relativeFrom="page">
              <wp:posOffset>299465</wp:posOffset>
            </wp:positionH>
            <wp:positionV relativeFrom="paragraph">
              <wp:posOffset>38016</wp:posOffset>
            </wp:positionV>
            <wp:extent cx="1638300" cy="1638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8300" cy="1638300"/>
                    </a:xfrm>
                    <a:prstGeom prst="rect">
                      <a:avLst/>
                    </a:prstGeom>
                  </pic:spPr>
                </pic:pic>
              </a:graphicData>
            </a:graphic>
          </wp:anchor>
        </w:drawing>
      </w:r>
      <w:r>
        <w:rPr>
          <w:color w:val="252525"/>
          <w:w w:val="55"/>
          <w:sz w:val="86"/>
        </w:rPr>
        <w:t xml:space="preserve">Georgia Master Gardener Association </w:t>
      </w:r>
      <w:r>
        <w:rPr>
          <w:color w:val="252525"/>
          <w:w w:val="70"/>
          <w:sz w:val="86"/>
        </w:rPr>
        <w:t>Award</w:t>
      </w:r>
      <w:r>
        <w:rPr>
          <w:color w:val="252525"/>
          <w:spacing w:val="-109"/>
          <w:w w:val="70"/>
          <w:sz w:val="86"/>
        </w:rPr>
        <w:t xml:space="preserve"> </w:t>
      </w:r>
      <w:r>
        <w:rPr>
          <w:color w:val="252525"/>
          <w:w w:val="70"/>
          <w:sz w:val="86"/>
        </w:rPr>
        <w:t>of</w:t>
      </w:r>
      <w:r>
        <w:rPr>
          <w:color w:val="252525"/>
          <w:spacing w:val="-119"/>
          <w:w w:val="70"/>
          <w:sz w:val="86"/>
        </w:rPr>
        <w:t xml:space="preserve"> </w:t>
      </w:r>
      <w:r>
        <w:rPr>
          <w:color w:val="252525"/>
          <w:w w:val="70"/>
          <w:sz w:val="86"/>
        </w:rPr>
        <w:t>Excellence</w:t>
      </w:r>
    </w:p>
    <w:p w14:paraId="2F9E71A7" w14:textId="77777777" w:rsidR="003B0B51" w:rsidRDefault="004E7EDB">
      <w:pPr>
        <w:pStyle w:val="Heading1"/>
      </w:pPr>
      <w:r>
        <w:rPr>
          <w:color w:val="252525"/>
          <w:w w:val="75"/>
        </w:rPr>
        <w:t>For Outstanding Support for</w:t>
      </w:r>
    </w:p>
    <w:p w14:paraId="6C7AD753" w14:textId="77777777" w:rsidR="003B0B51" w:rsidRDefault="004E7EDB">
      <w:pPr>
        <w:spacing w:line="610" w:lineRule="exact"/>
        <w:ind w:left="2710" w:right="303"/>
        <w:jc w:val="center"/>
        <w:rPr>
          <w:sz w:val="55"/>
        </w:rPr>
      </w:pPr>
      <w:r>
        <w:rPr>
          <w:color w:val="252525"/>
          <w:w w:val="65"/>
          <w:sz w:val="55"/>
        </w:rPr>
        <w:t>Georgia</w:t>
      </w:r>
      <w:r>
        <w:rPr>
          <w:color w:val="252525"/>
          <w:spacing w:val="-79"/>
          <w:w w:val="65"/>
          <w:sz w:val="55"/>
        </w:rPr>
        <w:t xml:space="preserve"> </w:t>
      </w:r>
      <w:r>
        <w:rPr>
          <w:color w:val="252525"/>
          <w:w w:val="65"/>
          <w:sz w:val="55"/>
        </w:rPr>
        <w:t>Master Gardener Extension Volunteers</w:t>
      </w:r>
    </w:p>
    <w:p w14:paraId="3FA38C2E" w14:textId="35211E87" w:rsidR="003B0B51" w:rsidRDefault="004E7EDB">
      <w:pPr>
        <w:pStyle w:val="Heading2"/>
        <w:spacing w:before="77"/>
        <w:ind w:left="1962"/>
      </w:pPr>
      <w:r>
        <w:rPr>
          <w:color w:val="252525"/>
          <w:w w:val="105"/>
        </w:rPr>
        <w:t>20</w:t>
      </w:r>
      <w:r w:rsidR="004603B9">
        <w:rPr>
          <w:color w:val="252525"/>
          <w:w w:val="105"/>
        </w:rPr>
        <w:t>2</w:t>
      </w:r>
      <w:r w:rsidR="00F779EE">
        <w:rPr>
          <w:color w:val="252525"/>
          <w:w w:val="105"/>
        </w:rPr>
        <w:t>3</w:t>
      </w:r>
      <w:r>
        <w:rPr>
          <w:color w:val="252525"/>
          <w:w w:val="105"/>
        </w:rPr>
        <w:t xml:space="preserve"> Entry Form</w:t>
      </w:r>
    </w:p>
    <w:p w14:paraId="00459276" w14:textId="01C70286" w:rsidR="003B0B51" w:rsidRDefault="004E7EDB">
      <w:pPr>
        <w:spacing w:line="364" w:lineRule="exact"/>
        <w:ind w:left="1949" w:right="303"/>
        <w:jc w:val="center"/>
        <w:rPr>
          <w:sz w:val="33"/>
        </w:rPr>
      </w:pPr>
      <w:r>
        <w:rPr>
          <w:color w:val="252525"/>
          <w:w w:val="105"/>
          <w:sz w:val="33"/>
        </w:rPr>
        <w:t xml:space="preserve">Deadline </w:t>
      </w:r>
      <w:r w:rsidR="0075439A">
        <w:rPr>
          <w:color w:val="252525"/>
          <w:w w:val="105"/>
          <w:sz w:val="33"/>
        </w:rPr>
        <w:t>1</w:t>
      </w:r>
      <w:r>
        <w:rPr>
          <w:color w:val="252525"/>
          <w:w w:val="105"/>
          <w:sz w:val="33"/>
        </w:rPr>
        <w:t xml:space="preserve"> September 20</w:t>
      </w:r>
      <w:r w:rsidR="004603B9">
        <w:rPr>
          <w:color w:val="252525"/>
          <w:w w:val="105"/>
          <w:sz w:val="33"/>
        </w:rPr>
        <w:t>2</w:t>
      </w:r>
      <w:r w:rsidR="0075439A">
        <w:rPr>
          <w:color w:val="252525"/>
          <w:w w:val="105"/>
          <w:sz w:val="33"/>
        </w:rPr>
        <w:t>3</w:t>
      </w:r>
    </w:p>
    <w:p w14:paraId="081072DE" w14:textId="77777777" w:rsidR="003B0B51" w:rsidRDefault="003B0B51">
      <w:pPr>
        <w:pStyle w:val="BodyText"/>
        <w:rPr>
          <w:sz w:val="20"/>
        </w:rPr>
      </w:pPr>
    </w:p>
    <w:p w14:paraId="524CA0D5" w14:textId="77777777" w:rsidR="003B0B51" w:rsidRDefault="003B0B51">
      <w:pPr>
        <w:pStyle w:val="BodyText"/>
        <w:rPr>
          <w:sz w:val="20"/>
        </w:rPr>
      </w:pPr>
    </w:p>
    <w:p w14:paraId="60C2E644" w14:textId="77777777" w:rsidR="003B0B51" w:rsidRDefault="003B0B51">
      <w:pPr>
        <w:pStyle w:val="BodyText"/>
        <w:spacing w:before="1"/>
        <w:rPr>
          <w:sz w:val="1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548"/>
        <w:gridCol w:w="3546"/>
      </w:tblGrid>
      <w:tr w:rsidR="003B0B51" w14:paraId="0BC6F28B" w14:textId="77777777">
        <w:trPr>
          <w:trHeight w:val="1852"/>
        </w:trPr>
        <w:tc>
          <w:tcPr>
            <w:tcW w:w="10790" w:type="dxa"/>
            <w:gridSpan w:val="3"/>
          </w:tcPr>
          <w:p w14:paraId="3008A535" w14:textId="77777777" w:rsidR="003B0B51" w:rsidRDefault="004E7EDB">
            <w:pPr>
              <w:pStyle w:val="TableParagraph"/>
              <w:spacing w:line="348" w:lineRule="exact"/>
              <w:rPr>
                <w:sz w:val="33"/>
              </w:rPr>
            </w:pPr>
            <w:r>
              <w:rPr>
                <w:color w:val="252525"/>
                <w:w w:val="105"/>
                <w:sz w:val="33"/>
              </w:rPr>
              <w:t>Name</w:t>
            </w:r>
          </w:p>
          <w:p w14:paraId="56B6A850" w14:textId="77777777" w:rsidR="003B0B51" w:rsidRDefault="003B0B51">
            <w:pPr>
              <w:pStyle w:val="TableParagraph"/>
              <w:spacing w:line="240" w:lineRule="auto"/>
              <w:ind w:left="0"/>
              <w:rPr>
                <w:sz w:val="36"/>
              </w:rPr>
            </w:pPr>
          </w:p>
          <w:p w14:paraId="3863D889" w14:textId="77777777" w:rsidR="003B0B51" w:rsidRDefault="003B0B51">
            <w:pPr>
              <w:pStyle w:val="TableParagraph"/>
              <w:spacing w:line="240" w:lineRule="auto"/>
              <w:ind w:left="0"/>
              <w:rPr>
                <w:sz w:val="36"/>
              </w:rPr>
            </w:pPr>
          </w:p>
          <w:p w14:paraId="6976C095" w14:textId="77777777" w:rsidR="003B0B51" w:rsidRDefault="004E7EDB">
            <w:pPr>
              <w:pStyle w:val="TableParagraph"/>
              <w:spacing w:before="215" w:line="240" w:lineRule="auto"/>
              <w:ind w:left="579"/>
              <w:rPr>
                <w:b/>
                <w:sz w:val="20"/>
              </w:rPr>
            </w:pPr>
            <w:r>
              <w:rPr>
                <w:b/>
                <w:color w:val="252525"/>
                <w:w w:val="145"/>
                <w:sz w:val="20"/>
              </w:rPr>
              <w:t>(If selected, how do you prefer your name on your certificate?)</w:t>
            </w:r>
          </w:p>
        </w:tc>
      </w:tr>
      <w:tr w:rsidR="003B0B51" w14:paraId="523654E4" w14:textId="77777777">
        <w:trPr>
          <w:trHeight w:val="705"/>
        </w:trPr>
        <w:tc>
          <w:tcPr>
            <w:tcW w:w="7244" w:type="dxa"/>
            <w:gridSpan w:val="2"/>
          </w:tcPr>
          <w:p w14:paraId="6A536CE0" w14:textId="77777777" w:rsidR="003B0B51" w:rsidRDefault="003B0B51">
            <w:pPr>
              <w:pStyle w:val="TableParagraph"/>
              <w:spacing w:before="4" w:line="240" w:lineRule="auto"/>
              <w:ind w:left="0"/>
              <w:rPr>
                <w:sz w:val="28"/>
              </w:rPr>
            </w:pPr>
          </w:p>
          <w:p w14:paraId="1D84B7ED" w14:textId="77777777" w:rsidR="003B0B51" w:rsidRDefault="004E7EDB">
            <w:pPr>
              <w:pStyle w:val="TableParagraph"/>
              <w:rPr>
                <w:sz w:val="33"/>
              </w:rPr>
            </w:pPr>
            <w:r>
              <w:rPr>
                <w:color w:val="252525"/>
                <w:w w:val="105"/>
                <w:sz w:val="33"/>
              </w:rPr>
              <w:t>Address</w:t>
            </w:r>
          </w:p>
        </w:tc>
        <w:tc>
          <w:tcPr>
            <w:tcW w:w="3546" w:type="dxa"/>
          </w:tcPr>
          <w:p w14:paraId="0790BDD1" w14:textId="77777777" w:rsidR="003B0B51" w:rsidRDefault="003B0B51">
            <w:pPr>
              <w:pStyle w:val="TableParagraph"/>
              <w:spacing w:before="4" w:line="240" w:lineRule="auto"/>
              <w:ind w:left="0"/>
              <w:rPr>
                <w:sz w:val="28"/>
              </w:rPr>
            </w:pPr>
          </w:p>
          <w:p w14:paraId="56CEAFAD" w14:textId="77777777" w:rsidR="003B0B51" w:rsidRDefault="004E7EDB">
            <w:pPr>
              <w:pStyle w:val="TableParagraph"/>
              <w:ind w:left="108"/>
              <w:rPr>
                <w:sz w:val="33"/>
              </w:rPr>
            </w:pPr>
            <w:r>
              <w:rPr>
                <w:color w:val="252525"/>
                <w:w w:val="105"/>
                <w:sz w:val="33"/>
              </w:rPr>
              <w:t>County</w:t>
            </w:r>
          </w:p>
        </w:tc>
      </w:tr>
      <w:tr w:rsidR="003B0B51" w14:paraId="02937FC6" w14:textId="77777777">
        <w:trPr>
          <w:trHeight w:val="696"/>
        </w:trPr>
        <w:tc>
          <w:tcPr>
            <w:tcW w:w="3696" w:type="dxa"/>
          </w:tcPr>
          <w:p w14:paraId="09638EE4" w14:textId="77777777" w:rsidR="003B0B51" w:rsidRDefault="004E7EDB">
            <w:pPr>
              <w:pStyle w:val="TableParagraph"/>
              <w:spacing w:before="317"/>
              <w:rPr>
                <w:sz w:val="33"/>
              </w:rPr>
            </w:pPr>
            <w:r>
              <w:rPr>
                <w:color w:val="252525"/>
                <w:w w:val="105"/>
                <w:sz w:val="33"/>
              </w:rPr>
              <w:t>City</w:t>
            </w:r>
          </w:p>
        </w:tc>
        <w:tc>
          <w:tcPr>
            <w:tcW w:w="3548" w:type="dxa"/>
          </w:tcPr>
          <w:p w14:paraId="4B6D6F0F" w14:textId="77777777" w:rsidR="003B0B51" w:rsidRDefault="004E7EDB">
            <w:pPr>
              <w:pStyle w:val="TableParagraph"/>
              <w:spacing w:before="317"/>
              <w:rPr>
                <w:sz w:val="33"/>
              </w:rPr>
            </w:pPr>
            <w:r>
              <w:rPr>
                <w:color w:val="252525"/>
                <w:w w:val="105"/>
                <w:sz w:val="33"/>
              </w:rPr>
              <w:t>State: GA</w:t>
            </w:r>
          </w:p>
        </w:tc>
        <w:tc>
          <w:tcPr>
            <w:tcW w:w="3546" w:type="dxa"/>
          </w:tcPr>
          <w:p w14:paraId="404A6F10" w14:textId="77777777" w:rsidR="003B0B51" w:rsidRDefault="004E7EDB">
            <w:pPr>
              <w:pStyle w:val="TableParagraph"/>
              <w:spacing w:before="317"/>
              <w:ind w:left="108"/>
              <w:rPr>
                <w:sz w:val="33"/>
              </w:rPr>
            </w:pPr>
            <w:r>
              <w:rPr>
                <w:color w:val="252525"/>
                <w:w w:val="105"/>
                <w:sz w:val="33"/>
              </w:rPr>
              <w:t>Zip</w:t>
            </w:r>
          </w:p>
        </w:tc>
      </w:tr>
      <w:tr w:rsidR="003B0B51" w14:paraId="684EB16C" w14:textId="77777777">
        <w:trPr>
          <w:trHeight w:val="695"/>
        </w:trPr>
        <w:tc>
          <w:tcPr>
            <w:tcW w:w="3696" w:type="dxa"/>
          </w:tcPr>
          <w:p w14:paraId="6F9982ED" w14:textId="77777777" w:rsidR="003B0B51" w:rsidRDefault="004E7EDB">
            <w:pPr>
              <w:pStyle w:val="TableParagraph"/>
              <w:spacing w:before="316"/>
              <w:rPr>
                <w:sz w:val="33"/>
              </w:rPr>
            </w:pPr>
            <w:r>
              <w:rPr>
                <w:color w:val="252525"/>
                <w:w w:val="105"/>
                <w:sz w:val="33"/>
              </w:rPr>
              <w:t>Phone #</w:t>
            </w:r>
          </w:p>
        </w:tc>
        <w:tc>
          <w:tcPr>
            <w:tcW w:w="3548" w:type="dxa"/>
          </w:tcPr>
          <w:p w14:paraId="6F40C08C" w14:textId="77777777" w:rsidR="003B0B51" w:rsidRDefault="004E7EDB">
            <w:pPr>
              <w:pStyle w:val="TableParagraph"/>
              <w:spacing w:before="316"/>
              <w:rPr>
                <w:sz w:val="33"/>
              </w:rPr>
            </w:pPr>
            <w:r>
              <w:rPr>
                <w:color w:val="252525"/>
                <w:w w:val="105"/>
                <w:sz w:val="33"/>
              </w:rPr>
              <w:t>Cell #</w:t>
            </w:r>
          </w:p>
        </w:tc>
        <w:tc>
          <w:tcPr>
            <w:tcW w:w="3546" w:type="dxa"/>
          </w:tcPr>
          <w:p w14:paraId="2227B4C5" w14:textId="77777777" w:rsidR="003B0B51" w:rsidRDefault="004E7EDB">
            <w:pPr>
              <w:pStyle w:val="TableParagraph"/>
              <w:spacing w:before="316"/>
              <w:ind w:left="108"/>
              <w:rPr>
                <w:sz w:val="33"/>
              </w:rPr>
            </w:pPr>
            <w:r>
              <w:rPr>
                <w:color w:val="252525"/>
                <w:w w:val="105"/>
                <w:sz w:val="33"/>
              </w:rPr>
              <w:t>FAX #</w:t>
            </w:r>
          </w:p>
        </w:tc>
      </w:tr>
      <w:tr w:rsidR="003B0B51" w14:paraId="52847BC5" w14:textId="77777777">
        <w:trPr>
          <w:trHeight w:val="696"/>
        </w:trPr>
        <w:tc>
          <w:tcPr>
            <w:tcW w:w="10790" w:type="dxa"/>
            <w:gridSpan w:val="3"/>
          </w:tcPr>
          <w:p w14:paraId="2DF95D7E" w14:textId="77777777" w:rsidR="003B0B51" w:rsidRDefault="004E7EDB">
            <w:pPr>
              <w:pStyle w:val="TableParagraph"/>
              <w:spacing w:before="316" w:line="360" w:lineRule="exact"/>
              <w:rPr>
                <w:sz w:val="33"/>
              </w:rPr>
            </w:pPr>
            <w:r>
              <w:rPr>
                <w:color w:val="252525"/>
                <w:w w:val="105"/>
                <w:sz w:val="33"/>
              </w:rPr>
              <w:t>E-mail Address:</w:t>
            </w:r>
          </w:p>
        </w:tc>
      </w:tr>
    </w:tbl>
    <w:p w14:paraId="3F8D1BF8" w14:textId="77777777" w:rsidR="003B0B51" w:rsidRDefault="003B0B51">
      <w:pPr>
        <w:pStyle w:val="BodyText"/>
        <w:rPr>
          <w:sz w:val="20"/>
        </w:rPr>
      </w:pPr>
    </w:p>
    <w:p w14:paraId="2376C60C" w14:textId="77777777" w:rsidR="003B0B51" w:rsidRDefault="003B0B51">
      <w:pPr>
        <w:pStyle w:val="BodyText"/>
        <w:rPr>
          <w:sz w:val="20"/>
        </w:rPr>
      </w:pPr>
    </w:p>
    <w:p w14:paraId="5BDC7855" w14:textId="77777777" w:rsidR="003B0B51" w:rsidRDefault="004E7EDB">
      <w:pPr>
        <w:pStyle w:val="BodyText"/>
        <w:ind w:left="544" w:right="301"/>
        <w:jc w:val="center"/>
        <w:rPr>
          <w:w w:val="105"/>
        </w:rPr>
      </w:pPr>
      <w:r>
        <w:rPr>
          <w:w w:val="105"/>
        </w:rPr>
        <w:t>My signature verifies that I am a member of the Georgia Association of County Agriculture Agents with an active GAMGEV program.</w:t>
      </w:r>
    </w:p>
    <w:p w14:paraId="6181130A" w14:textId="77777777" w:rsidR="002A353F" w:rsidRDefault="002A353F">
      <w:pPr>
        <w:pStyle w:val="BodyText"/>
        <w:ind w:left="544" w:right="301"/>
        <w:jc w:val="center"/>
      </w:pPr>
    </w:p>
    <w:p w14:paraId="34012F65" w14:textId="77777777" w:rsidR="003B0B51" w:rsidRDefault="003B0B51">
      <w:pPr>
        <w:pStyle w:val="BodyText"/>
      </w:pPr>
    </w:p>
    <w:p w14:paraId="2C83F95A" w14:textId="77777777" w:rsidR="003B0B51" w:rsidRDefault="004E7EDB">
      <w:pPr>
        <w:pStyle w:val="BodyText"/>
        <w:tabs>
          <w:tab w:val="left" w:pos="6717"/>
          <w:tab w:val="left" w:pos="10317"/>
        </w:tabs>
        <w:ind w:left="237"/>
        <w:jc w:val="center"/>
      </w:pPr>
      <w:r>
        <w:rPr>
          <w:color w:val="252525"/>
          <w:w w:val="120"/>
        </w:rPr>
        <w:t>Signature</w:t>
      </w:r>
      <w:r>
        <w:rPr>
          <w:color w:val="252525"/>
          <w:w w:val="120"/>
          <w:u w:val="single" w:color="5E5E5E"/>
        </w:rPr>
        <w:t xml:space="preserve"> </w:t>
      </w:r>
      <w:r>
        <w:rPr>
          <w:color w:val="252525"/>
          <w:w w:val="120"/>
          <w:u w:val="single" w:color="5E5E5E"/>
        </w:rPr>
        <w:tab/>
      </w:r>
      <w:r w:rsidRPr="00F5140F">
        <w:rPr>
          <w:color w:val="252525"/>
          <w:spacing w:val="-3"/>
          <w:w w:val="125"/>
        </w:rPr>
        <w:t>D</w:t>
      </w:r>
      <w:r>
        <w:rPr>
          <w:color w:val="252525"/>
          <w:spacing w:val="-3"/>
          <w:w w:val="125"/>
        </w:rPr>
        <w:t>ate</w:t>
      </w:r>
      <w:r>
        <w:rPr>
          <w:color w:val="252525"/>
          <w:spacing w:val="-3"/>
          <w:w w:val="125"/>
          <w:u w:val="single" w:color="242424"/>
        </w:rPr>
        <w:t xml:space="preserve"> </w:t>
      </w:r>
      <w:r>
        <w:rPr>
          <w:color w:val="252525"/>
          <w:spacing w:val="-3"/>
          <w:w w:val="125"/>
          <w:u w:val="single" w:color="242424"/>
        </w:rPr>
        <w:tab/>
      </w:r>
      <w:r>
        <w:rPr>
          <w:color w:val="252525"/>
          <w:w w:val="145"/>
        </w:rPr>
        <w:t>_</w:t>
      </w:r>
    </w:p>
    <w:p w14:paraId="5E01CC5B" w14:textId="77777777" w:rsidR="003B0B51" w:rsidRDefault="003B0B51">
      <w:pPr>
        <w:pStyle w:val="BodyText"/>
        <w:rPr>
          <w:sz w:val="20"/>
        </w:rPr>
      </w:pPr>
    </w:p>
    <w:p w14:paraId="0609B706" w14:textId="77777777" w:rsidR="003B0B51" w:rsidRDefault="003B0B51">
      <w:pPr>
        <w:pStyle w:val="BodyText"/>
        <w:rPr>
          <w:sz w:val="20"/>
        </w:rPr>
      </w:pPr>
    </w:p>
    <w:p w14:paraId="656BAF81" w14:textId="2BA017F9" w:rsidR="003B0B51" w:rsidRDefault="004E7EDB">
      <w:pPr>
        <w:pStyle w:val="BodyText"/>
        <w:spacing w:before="92"/>
        <w:ind w:left="544" w:right="302"/>
        <w:jc w:val="center"/>
      </w:pPr>
      <w:r>
        <w:rPr>
          <w:color w:val="252525"/>
          <w:w w:val="105"/>
        </w:rPr>
        <w:t>Applicant shall submit photo</w:t>
      </w:r>
      <w:r w:rsidR="0075439A">
        <w:rPr>
          <w:color w:val="252525"/>
          <w:w w:val="105"/>
        </w:rPr>
        <w:t>,</w:t>
      </w:r>
      <w:r>
        <w:rPr>
          <w:color w:val="252525"/>
          <w:w w:val="105"/>
        </w:rPr>
        <w:t xml:space="preserve"> biography and sign the Media Release form attached to the Entry Form.</w:t>
      </w:r>
    </w:p>
    <w:p w14:paraId="6F38D99A" w14:textId="77777777" w:rsidR="003B0B51" w:rsidRDefault="003B0B51">
      <w:pPr>
        <w:pStyle w:val="BodyText"/>
      </w:pPr>
    </w:p>
    <w:p w14:paraId="7300DECE" w14:textId="508B3698" w:rsidR="003B0B51" w:rsidRDefault="004E7EDB">
      <w:pPr>
        <w:pStyle w:val="BodyText"/>
        <w:ind w:left="544" w:right="303"/>
        <w:jc w:val="center"/>
        <w:rPr>
          <w:color w:val="252525"/>
          <w:w w:val="105"/>
        </w:rPr>
      </w:pPr>
      <w:r>
        <w:rPr>
          <w:color w:val="252525"/>
          <w:w w:val="105"/>
        </w:rPr>
        <w:t>Recipient</w:t>
      </w:r>
      <w:r>
        <w:rPr>
          <w:color w:val="252525"/>
          <w:spacing w:val="-13"/>
          <w:w w:val="105"/>
        </w:rPr>
        <w:t xml:space="preserve"> </w:t>
      </w:r>
      <w:r>
        <w:rPr>
          <w:color w:val="252525"/>
          <w:w w:val="105"/>
        </w:rPr>
        <w:t>must</w:t>
      </w:r>
      <w:r>
        <w:rPr>
          <w:color w:val="252525"/>
          <w:spacing w:val="-23"/>
          <w:w w:val="105"/>
        </w:rPr>
        <w:t xml:space="preserve"> </w:t>
      </w:r>
      <w:r>
        <w:rPr>
          <w:color w:val="252525"/>
          <w:w w:val="105"/>
        </w:rPr>
        <w:t>commit</w:t>
      </w:r>
      <w:r>
        <w:rPr>
          <w:color w:val="252525"/>
          <w:spacing w:val="-15"/>
          <w:w w:val="105"/>
        </w:rPr>
        <w:t xml:space="preserve"> </w:t>
      </w:r>
      <w:r>
        <w:rPr>
          <w:color w:val="252525"/>
          <w:w w:val="105"/>
        </w:rPr>
        <w:t>to</w:t>
      </w:r>
      <w:r>
        <w:rPr>
          <w:color w:val="252525"/>
          <w:spacing w:val="-26"/>
          <w:w w:val="105"/>
        </w:rPr>
        <w:t xml:space="preserve"> </w:t>
      </w:r>
      <w:r>
        <w:rPr>
          <w:color w:val="252525"/>
          <w:w w:val="105"/>
        </w:rPr>
        <w:t>attending</w:t>
      </w:r>
      <w:r>
        <w:rPr>
          <w:color w:val="252525"/>
          <w:spacing w:val="-11"/>
          <w:w w:val="105"/>
        </w:rPr>
        <w:t xml:space="preserve"> </w:t>
      </w:r>
      <w:r>
        <w:rPr>
          <w:color w:val="252525"/>
          <w:w w:val="105"/>
        </w:rPr>
        <w:t>both</w:t>
      </w:r>
      <w:r>
        <w:rPr>
          <w:color w:val="252525"/>
          <w:spacing w:val="-22"/>
          <w:w w:val="105"/>
        </w:rPr>
        <w:t xml:space="preserve"> </w:t>
      </w:r>
      <w:r>
        <w:rPr>
          <w:color w:val="252525"/>
          <w:w w:val="105"/>
        </w:rPr>
        <w:t>the</w:t>
      </w:r>
      <w:r>
        <w:rPr>
          <w:color w:val="252525"/>
          <w:spacing w:val="-26"/>
          <w:w w:val="105"/>
        </w:rPr>
        <w:t xml:space="preserve"> </w:t>
      </w:r>
      <w:r>
        <w:rPr>
          <w:color w:val="252525"/>
          <w:w w:val="105"/>
        </w:rPr>
        <w:t>Georgia</w:t>
      </w:r>
      <w:r>
        <w:rPr>
          <w:color w:val="252525"/>
          <w:spacing w:val="-19"/>
          <w:w w:val="105"/>
        </w:rPr>
        <w:t xml:space="preserve"> </w:t>
      </w:r>
      <w:r>
        <w:rPr>
          <w:color w:val="252525"/>
          <w:w w:val="105"/>
        </w:rPr>
        <w:t>Master</w:t>
      </w:r>
      <w:r>
        <w:rPr>
          <w:color w:val="252525"/>
          <w:spacing w:val="-17"/>
          <w:w w:val="105"/>
        </w:rPr>
        <w:t xml:space="preserve"> </w:t>
      </w:r>
      <w:r>
        <w:rPr>
          <w:color w:val="252525"/>
          <w:w w:val="105"/>
        </w:rPr>
        <w:t>Gardener</w:t>
      </w:r>
      <w:r>
        <w:rPr>
          <w:color w:val="252525"/>
          <w:spacing w:val="-15"/>
          <w:w w:val="105"/>
        </w:rPr>
        <w:t xml:space="preserve"> </w:t>
      </w:r>
      <w:r>
        <w:rPr>
          <w:color w:val="252525"/>
          <w:w w:val="105"/>
        </w:rPr>
        <w:t>Association</w:t>
      </w:r>
      <w:r>
        <w:rPr>
          <w:color w:val="252525"/>
          <w:spacing w:val="-10"/>
          <w:w w:val="105"/>
        </w:rPr>
        <w:t xml:space="preserve"> </w:t>
      </w:r>
      <w:r>
        <w:rPr>
          <w:color w:val="252525"/>
          <w:w w:val="105"/>
        </w:rPr>
        <w:t xml:space="preserve">Conference </w:t>
      </w:r>
      <w:r w:rsidRPr="004603B9">
        <w:rPr>
          <w:color w:val="252525"/>
          <w:w w:val="105"/>
        </w:rPr>
        <w:t>on</w:t>
      </w:r>
      <w:r w:rsidR="004603B9">
        <w:rPr>
          <w:color w:val="252525"/>
          <w:w w:val="105"/>
        </w:rPr>
        <w:t xml:space="preserve"> October 1</w:t>
      </w:r>
      <w:r w:rsidR="0075439A">
        <w:rPr>
          <w:color w:val="252525"/>
          <w:w w:val="105"/>
        </w:rPr>
        <w:t>4</w:t>
      </w:r>
      <w:r w:rsidR="004603B9">
        <w:rPr>
          <w:color w:val="252525"/>
          <w:w w:val="105"/>
        </w:rPr>
        <w:t>, 20</w:t>
      </w:r>
      <w:r w:rsidR="000029F7">
        <w:rPr>
          <w:color w:val="252525"/>
          <w:w w:val="105"/>
        </w:rPr>
        <w:t>2</w:t>
      </w:r>
      <w:r w:rsidR="0075439A">
        <w:rPr>
          <w:color w:val="252525"/>
          <w:w w:val="105"/>
        </w:rPr>
        <w:t>3</w:t>
      </w:r>
    </w:p>
    <w:p w14:paraId="0EAD58A7" w14:textId="449E238B" w:rsidR="0075439A" w:rsidRDefault="0075439A" w:rsidP="0075439A">
      <w:pPr>
        <w:pStyle w:val="BodyText"/>
        <w:ind w:left="2105" w:right="1864"/>
        <w:jc w:val="center"/>
        <w:sectPr w:rsidR="0075439A" w:rsidSect="0075439A">
          <w:pgSz w:w="12240" w:h="15840"/>
          <w:pgMar w:top="720" w:right="600" w:bottom="280" w:left="360" w:header="720" w:footer="720" w:gutter="0"/>
          <w:cols w:space="720"/>
        </w:sectPr>
      </w:pPr>
      <w:r>
        <w:rPr>
          <w:color w:val="252525"/>
          <w:w w:val="105"/>
        </w:rPr>
        <w:t>and the Georgia Association of County Agriculture Agents annual meeting which is Nov 13 &amp;14, 2023</w:t>
      </w:r>
    </w:p>
    <w:p w14:paraId="07BA3C70" w14:textId="77777777" w:rsidR="0075439A" w:rsidRDefault="0075439A">
      <w:pPr>
        <w:pStyle w:val="BodyText"/>
        <w:ind w:left="544" w:right="303"/>
        <w:jc w:val="center"/>
      </w:pPr>
    </w:p>
    <w:p w14:paraId="5F9B0619" w14:textId="37C46A2C" w:rsidR="009C1C3E" w:rsidRDefault="000029F7" w:rsidP="004F6962">
      <w:pPr>
        <w:pStyle w:val="BodyText"/>
      </w:pPr>
      <w:r>
        <w:rPr>
          <w:noProof/>
        </w:rPr>
        <mc:AlternateContent>
          <mc:Choice Requires="wps">
            <w:drawing>
              <wp:anchor distT="0" distB="0" distL="114300" distR="114300" simplePos="0" relativeHeight="251659264" behindDoc="0" locked="0" layoutInCell="1" allowOverlap="1" wp14:anchorId="6B3A45EA" wp14:editId="7AA32DEA">
                <wp:simplePos x="0" y="0"/>
                <wp:positionH relativeFrom="page">
                  <wp:posOffset>7216775</wp:posOffset>
                </wp:positionH>
                <wp:positionV relativeFrom="page">
                  <wp:posOffset>3810</wp:posOffset>
                </wp:positionV>
                <wp:extent cx="46418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C39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25pt,.3pt" to="60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98vwEAAGgDAAAOAAAAZHJzL2Uyb0RvYy54bWysU02P2yAQvVfqf0DcGydpuoqs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" strokeweight=".24pt">
                <w10:wrap anchorx="page" anchory="page"/>
              </v:line>
            </w:pict>
          </mc:Fallback>
        </mc:AlternateContent>
      </w:r>
    </w:p>
    <w:p w14:paraId="66BEC874" w14:textId="553C903B" w:rsidR="009C1C3E" w:rsidRDefault="009C1C3E" w:rsidP="004F6962">
      <w:pPr>
        <w:pStyle w:val="BodyText"/>
      </w:pPr>
    </w:p>
    <w:p w14:paraId="0F7614C2" w14:textId="77777777" w:rsidR="0075439A" w:rsidRDefault="0075439A" w:rsidP="004F6962">
      <w:pPr>
        <w:pStyle w:val="BodyText"/>
      </w:pPr>
    </w:p>
    <w:p w14:paraId="02EE31EC" w14:textId="49762A2B" w:rsidR="003B0B51" w:rsidRDefault="004E7EDB" w:rsidP="004F6962">
      <w:pPr>
        <w:pStyle w:val="BodyText"/>
      </w:pPr>
      <w:r>
        <w:t xml:space="preserve">Send completed application to Sheri Dorn, Consumer Horticulture Extension Specialist </w:t>
      </w:r>
      <w:r>
        <w:rPr>
          <w:spacing w:val="-4"/>
        </w:rPr>
        <w:t xml:space="preserve">and </w:t>
      </w:r>
      <w:r>
        <w:rPr>
          <w:spacing w:val="-5"/>
        </w:rPr>
        <w:t xml:space="preserve">State </w:t>
      </w:r>
      <w:r>
        <w:rPr>
          <w:spacing w:val="-4"/>
        </w:rPr>
        <w:t xml:space="preserve">MGEV </w:t>
      </w:r>
      <w:r>
        <w:rPr>
          <w:spacing w:val="-6"/>
        </w:rPr>
        <w:t xml:space="preserve">Program Coordinator, </w:t>
      </w:r>
      <w:r>
        <w:t xml:space="preserve">at </w:t>
      </w:r>
      <w:hyperlink r:id="rId8">
        <w:r>
          <w:rPr>
            <w:color w:val="0562C1"/>
            <w:u w:val="single" w:color="0562C1"/>
          </w:rPr>
          <w:t>sdorn@uga.edu</w:t>
        </w:r>
        <w:r>
          <w:rPr>
            <w:color w:val="0562C1"/>
          </w:rPr>
          <w:t xml:space="preserve"> </w:t>
        </w:r>
      </w:hyperlink>
      <w:r>
        <w:rPr>
          <w:b/>
          <w:i/>
        </w:rPr>
        <w:t xml:space="preserve">no later than 11:55 p.m. on </w:t>
      </w:r>
      <w:r w:rsidR="0075439A">
        <w:rPr>
          <w:b/>
          <w:i/>
        </w:rPr>
        <w:t>1</w:t>
      </w:r>
      <w:r>
        <w:rPr>
          <w:b/>
          <w:i/>
        </w:rPr>
        <w:t xml:space="preserve"> September 20</w:t>
      </w:r>
      <w:r w:rsidR="004603B9">
        <w:rPr>
          <w:b/>
          <w:i/>
        </w:rPr>
        <w:t>2</w:t>
      </w:r>
      <w:r w:rsidR="0075439A">
        <w:rPr>
          <w:b/>
          <w:i/>
        </w:rPr>
        <w:t>3</w:t>
      </w:r>
      <w:r>
        <w:t>.</w:t>
      </w:r>
    </w:p>
    <w:p w14:paraId="06FDD333" w14:textId="77777777" w:rsidR="003B0B51" w:rsidRDefault="003B0B51">
      <w:pPr>
        <w:pStyle w:val="BodyText"/>
        <w:rPr>
          <w:sz w:val="22"/>
        </w:rPr>
      </w:pPr>
    </w:p>
    <w:p w14:paraId="529C024D" w14:textId="29D809FA" w:rsidR="003B0B51" w:rsidRDefault="004E7EDB">
      <w:pPr>
        <w:pStyle w:val="BodyText"/>
        <w:ind w:left="360"/>
        <w:rPr>
          <w:color w:val="222222"/>
          <w:w w:val="105"/>
        </w:rPr>
      </w:pPr>
      <w:r>
        <w:rPr>
          <w:color w:val="222222"/>
          <w:w w:val="105"/>
        </w:rPr>
        <w:t>Recipients will be notified by 1</w:t>
      </w:r>
      <w:r w:rsidR="0075439A">
        <w:rPr>
          <w:color w:val="222222"/>
          <w:w w:val="105"/>
        </w:rPr>
        <w:t>8</w:t>
      </w:r>
      <w:r>
        <w:rPr>
          <w:color w:val="222222"/>
          <w:w w:val="105"/>
        </w:rPr>
        <w:t xml:space="preserve"> </w:t>
      </w:r>
      <w:r w:rsidR="000029F7">
        <w:rPr>
          <w:color w:val="222222"/>
          <w:w w:val="105"/>
        </w:rPr>
        <w:t>September</w:t>
      </w:r>
      <w:r>
        <w:rPr>
          <w:color w:val="222222"/>
          <w:w w:val="105"/>
        </w:rPr>
        <w:t xml:space="preserve"> 20</w:t>
      </w:r>
      <w:r w:rsidR="004603B9">
        <w:rPr>
          <w:color w:val="222222"/>
          <w:w w:val="105"/>
        </w:rPr>
        <w:t>2</w:t>
      </w:r>
      <w:r w:rsidR="0075439A">
        <w:rPr>
          <w:color w:val="222222"/>
          <w:w w:val="105"/>
        </w:rPr>
        <w:t>3</w:t>
      </w:r>
      <w:r>
        <w:rPr>
          <w:color w:val="222222"/>
          <w:w w:val="105"/>
        </w:rPr>
        <w:t>.</w:t>
      </w:r>
    </w:p>
    <w:p w14:paraId="47D1F273" w14:textId="5C4EF859" w:rsidR="004F6962" w:rsidRDefault="004F6962">
      <w:pPr>
        <w:pStyle w:val="BodyText"/>
        <w:ind w:left="360"/>
        <w:rPr>
          <w:color w:val="222222"/>
          <w:w w:val="105"/>
        </w:rPr>
      </w:pPr>
    </w:p>
    <w:p w14:paraId="1BDED123" w14:textId="77777777" w:rsidR="003B0B51" w:rsidRDefault="004E7EDB" w:rsidP="00F5140F">
      <w:pPr>
        <w:pStyle w:val="ListParagraph"/>
        <w:numPr>
          <w:ilvl w:val="0"/>
          <w:numId w:val="1"/>
        </w:numPr>
        <w:tabs>
          <w:tab w:val="left" w:pos="1079"/>
          <w:tab w:val="left" w:pos="1081"/>
        </w:tabs>
        <w:spacing w:line="293" w:lineRule="exact"/>
        <w:jc w:val="both"/>
        <w:rPr>
          <w:rFonts w:ascii="Symbol" w:hAnsi="Symbol"/>
          <w:color w:val="222222"/>
          <w:sz w:val="24"/>
        </w:rPr>
      </w:pPr>
      <w:r>
        <w:rPr>
          <w:color w:val="222222"/>
          <w:w w:val="105"/>
          <w:sz w:val="24"/>
        </w:rPr>
        <w:t>Entries</w:t>
      </w:r>
      <w:r>
        <w:rPr>
          <w:color w:val="222222"/>
          <w:spacing w:val="3"/>
          <w:w w:val="105"/>
          <w:sz w:val="24"/>
        </w:rPr>
        <w:t xml:space="preserve"> </w:t>
      </w:r>
      <w:r>
        <w:rPr>
          <w:color w:val="222222"/>
          <w:w w:val="105"/>
          <w:sz w:val="24"/>
        </w:rPr>
        <w:t>will</w:t>
      </w:r>
      <w:r>
        <w:rPr>
          <w:color w:val="222222"/>
          <w:spacing w:val="-10"/>
          <w:w w:val="105"/>
          <w:sz w:val="24"/>
        </w:rPr>
        <w:t xml:space="preserve"> </w:t>
      </w:r>
      <w:r>
        <w:rPr>
          <w:color w:val="222222"/>
          <w:w w:val="105"/>
          <w:sz w:val="24"/>
        </w:rPr>
        <w:t>be</w:t>
      </w:r>
      <w:r>
        <w:rPr>
          <w:color w:val="222222"/>
          <w:spacing w:val="-14"/>
          <w:w w:val="105"/>
          <w:sz w:val="24"/>
        </w:rPr>
        <w:t xml:space="preserve"> </w:t>
      </w:r>
      <w:r>
        <w:rPr>
          <w:color w:val="222222"/>
          <w:w w:val="105"/>
          <w:sz w:val="24"/>
        </w:rPr>
        <w:t>initially</w:t>
      </w:r>
      <w:r>
        <w:rPr>
          <w:color w:val="222222"/>
          <w:spacing w:val="-1"/>
          <w:w w:val="105"/>
          <w:sz w:val="24"/>
        </w:rPr>
        <w:t xml:space="preserve"> </w:t>
      </w:r>
      <w:r>
        <w:rPr>
          <w:color w:val="222222"/>
          <w:w w:val="105"/>
          <w:sz w:val="24"/>
        </w:rPr>
        <w:t>evaluated</w:t>
      </w:r>
      <w:r>
        <w:rPr>
          <w:color w:val="222222"/>
          <w:spacing w:val="-6"/>
          <w:w w:val="105"/>
          <w:sz w:val="24"/>
        </w:rPr>
        <w:t xml:space="preserve"> </w:t>
      </w:r>
      <w:r>
        <w:rPr>
          <w:color w:val="222222"/>
          <w:w w:val="105"/>
          <w:sz w:val="24"/>
        </w:rPr>
        <w:t>by</w:t>
      </w:r>
      <w:r>
        <w:rPr>
          <w:color w:val="222222"/>
          <w:spacing w:val="-12"/>
          <w:w w:val="105"/>
          <w:sz w:val="24"/>
        </w:rPr>
        <w:t xml:space="preserve"> </w:t>
      </w:r>
      <w:r>
        <w:rPr>
          <w:color w:val="222222"/>
          <w:w w:val="105"/>
          <w:sz w:val="24"/>
        </w:rPr>
        <w:t>a</w:t>
      </w:r>
      <w:r>
        <w:rPr>
          <w:color w:val="222222"/>
          <w:spacing w:val="-9"/>
          <w:w w:val="105"/>
          <w:sz w:val="24"/>
        </w:rPr>
        <w:t xml:space="preserve"> </w:t>
      </w:r>
      <w:r>
        <w:rPr>
          <w:color w:val="222222"/>
          <w:w w:val="105"/>
          <w:sz w:val="24"/>
        </w:rPr>
        <w:t>team of</w:t>
      </w:r>
      <w:r>
        <w:rPr>
          <w:color w:val="222222"/>
          <w:spacing w:val="3"/>
          <w:w w:val="105"/>
          <w:sz w:val="24"/>
        </w:rPr>
        <w:t xml:space="preserve"> </w:t>
      </w:r>
      <w:r>
        <w:rPr>
          <w:color w:val="222222"/>
          <w:w w:val="105"/>
          <w:sz w:val="24"/>
        </w:rPr>
        <w:t>agents</w:t>
      </w:r>
      <w:r>
        <w:rPr>
          <w:color w:val="222222"/>
          <w:spacing w:val="-3"/>
          <w:w w:val="105"/>
          <w:sz w:val="24"/>
        </w:rPr>
        <w:t xml:space="preserve"> </w:t>
      </w:r>
      <w:r>
        <w:rPr>
          <w:color w:val="222222"/>
          <w:w w:val="105"/>
          <w:sz w:val="24"/>
        </w:rPr>
        <w:t>and</w:t>
      </w:r>
      <w:r>
        <w:rPr>
          <w:color w:val="222222"/>
          <w:spacing w:val="-16"/>
          <w:w w:val="105"/>
          <w:sz w:val="24"/>
        </w:rPr>
        <w:t xml:space="preserve"> </w:t>
      </w:r>
      <w:r>
        <w:rPr>
          <w:color w:val="222222"/>
          <w:w w:val="105"/>
          <w:sz w:val="24"/>
        </w:rPr>
        <w:t>GMGA</w:t>
      </w:r>
      <w:r>
        <w:rPr>
          <w:color w:val="222222"/>
          <w:spacing w:val="2"/>
          <w:w w:val="105"/>
          <w:sz w:val="24"/>
        </w:rPr>
        <w:t xml:space="preserve"> </w:t>
      </w:r>
      <w:r>
        <w:rPr>
          <w:color w:val="222222"/>
          <w:w w:val="105"/>
          <w:sz w:val="24"/>
        </w:rPr>
        <w:t>representatives.</w:t>
      </w:r>
    </w:p>
    <w:p w14:paraId="4E09E2C9" w14:textId="77777777" w:rsidR="003B0B51" w:rsidRDefault="004E7EDB" w:rsidP="00F5140F">
      <w:pPr>
        <w:pStyle w:val="ListParagraph"/>
        <w:numPr>
          <w:ilvl w:val="0"/>
          <w:numId w:val="1"/>
        </w:numPr>
        <w:tabs>
          <w:tab w:val="left" w:pos="1079"/>
          <w:tab w:val="left" w:pos="1080"/>
        </w:tabs>
        <w:ind w:right="732" w:hanging="360"/>
        <w:jc w:val="both"/>
        <w:rPr>
          <w:rFonts w:ascii="Symbol" w:hAnsi="Symbol"/>
          <w:color w:val="222222"/>
          <w:sz w:val="24"/>
        </w:rPr>
      </w:pPr>
      <w:r>
        <w:rPr>
          <w:color w:val="222222"/>
          <w:w w:val="105"/>
          <w:sz w:val="24"/>
        </w:rPr>
        <w:t>Applicant</w:t>
      </w:r>
      <w:r>
        <w:rPr>
          <w:color w:val="222222"/>
          <w:spacing w:val="-8"/>
          <w:w w:val="105"/>
          <w:sz w:val="24"/>
        </w:rPr>
        <w:t xml:space="preserve"> </w:t>
      </w:r>
      <w:r>
        <w:rPr>
          <w:color w:val="222222"/>
          <w:w w:val="105"/>
          <w:sz w:val="24"/>
        </w:rPr>
        <w:t>must</w:t>
      </w:r>
      <w:r>
        <w:rPr>
          <w:color w:val="222222"/>
          <w:spacing w:val="-19"/>
          <w:w w:val="105"/>
          <w:sz w:val="24"/>
        </w:rPr>
        <w:t xml:space="preserve"> </w:t>
      </w:r>
      <w:r>
        <w:rPr>
          <w:color w:val="222222"/>
          <w:w w:val="105"/>
          <w:sz w:val="24"/>
        </w:rPr>
        <w:t>be</w:t>
      </w:r>
      <w:r>
        <w:rPr>
          <w:color w:val="222222"/>
          <w:spacing w:val="-20"/>
          <w:w w:val="105"/>
          <w:sz w:val="24"/>
        </w:rPr>
        <w:t xml:space="preserve"> </w:t>
      </w:r>
      <w:r>
        <w:rPr>
          <w:color w:val="222222"/>
          <w:w w:val="105"/>
          <w:sz w:val="24"/>
        </w:rPr>
        <w:t>a</w:t>
      </w:r>
      <w:r>
        <w:rPr>
          <w:color w:val="222222"/>
          <w:spacing w:val="-22"/>
          <w:w w:val="105"/>
          <w:sz w:val="24"/>
        </w:rPr>
        <w:t xml:space="preserve"> </w:t>
      </w:r>
      <w:r>
        <w:rPr>
          <w:color w:val="222222"/>
          <w:w w:val="105"/>
          <w:sz w:val="24"/>
        </w:rPr>
        <w:t>member</w:t>
      </w:r>
      <w:r>
        <w:rPr>
          <w:color w:val="222222"/>
          <w:spacing w:val="-11"/>
          <w:w w:val="105"/>
          <w:sz w:val="24"/>
        </w:rPr>
        <w:t xml:space="preserve"> </w:t>
      </w:r>
      <w:r>
        <w:rPr>
          <w:color w:val="222222"/>
          <w:w w:val="105"/>
          <w:sz w:val="24"/>
        </w:rPr>
        <w:t>of</w:t>
      </w:r>
      <w:r>
        <w:rPr>
          <w:color w:val="222222"/>
          <w:spacing w:val="-16"/>
          <w:w w:val="105"/>
          <w:sz w:val="24"/>
        </w:rPr>
        <w:t xml:space="preserve"> </w:t>
      </w:r>
      <w:r>
        <w:rPr>
          <w:color w:val="222222"/>
          <w:w w:val="105"/>
          <w:sz w:val="24"/>
        </w:rPr>
        <w:t>GACAA</w:t>
      </w:r>
      <w:r>
        <w:rPr>
          <w:color w:val="222222"/>
          <w:spacing w:val="-16"/>
          <w:w w:val="105"/>
          <w:sz w:val="24"/>
        </w:rPr>
        <w:t xml:space="preserve"> </w:t>
      </w:r>
      <w:r>
        <w:rPr>
          <w:color w:val="222222"/>
          <w:w w:val="105"/>
          <w:sz w:val="24"/>
        </w:rPr>
        <w:t>in the</w:t>
      </w:r>
      <w:r>
        <w:rPr>
          <w:color w:val="222222"/>
          <w:spacing w:val="24"/>
          <w:w w:val="105"/>
          <w:sz w:val="24"/>
        </w:rPr>
        <w:t xml:space="preserve"> </w:t>
      </w:r>
      <w:r>
        <w:rPr>
          <w:color w:val="222222"/>
          <w:w w:val="105"/>
          <w:sz w:val="24"/>
        </w:rPr>
        <w:t>year</w:t>
      </w:r>
      <w:r>
        <w:rPr>
          <w:color w:val="222222"/>
          <w:spacing w:val="-16"/>
          <w:w w:val="105"/>
          <w:sz w:val="24"/>
        </w:rPr>
        <w:t xml:space="preserve"> </w:t>
      </w:r>
      <w:r>
        <w:rPr>
          <w:color w:val="222222"/>
          <w:w w:val="105"/>
          <w:sz w:val="24"/>
        </w:rPr>
        <w:t>of</w:t>
      </w:r>
      <w:r>
        <w:rPr>
          <w:color w:val="222222"/>
          <w:spacing w:val="-9"/>
          <w:w w:val="105"/>
          <w:sz w:val="24"/>
        </w:rPr>
        <w:t xml:space="preserve"> </w:t>
      </w:r>
      <w:r>
        <w:rPr>
          <w:color w:val="222222"/>
          <w:w w:val="105"/>
          <w:sz w:val="24"/>
        </w:rPr>
        <w:t>submission</w:t>
      </w:r>
      <w:r>
        <w:rPr>
          <w:color w:val="222222"/>
          <w:spacing w:val="-4"/>
          <w:w w:val="105"/>
          <w:sz w:val="24"/>
        </w:rPr>
        <w:t xml:space="preserve"> </w:t>
      </w:r>
      <w:r>
        <w:rPr>
          <w:color w:val="222222"/>
          <w:w w:val="105"/>
          <w:sz w:val="24"/>
        </w:rPr>
        <w:t>and</w:t>
      </w:r>
      <w:r>
        <w:rPr>
          <w:color w:val="222222"/>
          <w:spacing w:val="-21"/>
          <w:w w:val="105"/>
          <w:sz w:val="24"/>
        </w:rPr>
        <w:t xml:space="preserve"> </w:t>
      </w:r>
      <w:r>
        <w:rPr>
          <w:color w:val="222222"/>
          <w:w w:val="105"/>
          <w:sz w:val="24"/>
        </w:rPr>
        <w:t>coordinating</w:t>
      </w:r>
      <w:r>
        <w:rPr>
          <w:color w:val="222222"/>
          <w:spacing w:val="-22"/>
          <w:w w:val="105"/>
          <w:sz w:val="24"/>
        </w:rPr>
        <w:t xml:space="preserve"> </w:t>
      </w:r>
      <w:r>
        <w:rPr>
          <w:color w:val="222222"/>
          <w:w w:val="105"/>
          <w:sz w:val="24"/>
        </w:rPr>
        <w:t>an MGEV program.</w:t>
      </w:r>
    </w:p>
    <w:p w14:paraId="72AABB66" w14:textId="02AD66B1" w:rsidR="00C2271A" w:rsidRPr="00C2271A" w:rsidRDefault="004E7EDB" w:rsidP="00C2271A">
      <w:pPr>
        <w:pStyle w:val="ListParagraph"/>
        <w:numPr>
          <w:ilvl w:val="0"/>
          <w:numId w:val="1"/>
        </w:numPr>
        <w:tabs>
          <w:tab w:val="left" w:pos="1079"/>
          <w:tab w:val="left" w:pos="1080"/>
        </w:tabs>
        <w:ind w:left="1079" w:right="436" w:hanging="360"/>
        <w:rPr>
          <w:rFonts w:ascii="Symbol" w:hAnsi="Symbol"/>
          <w:color w:val="222222"/>
          <w:sz w:val="24"/>
        </w:rPr>
      </w:pPr>
      <w:r>
        <w:rPr>
          <w:color w:val="222222"/>
          <w:w w:val="105"/>
          <w:sz w:val="24"/>
        </w:rPr>
        <w:t xml:space="preserve">Applicants must commit to attend both the GMGA Conference on </w:t>
      </w:r>
      <w:r w:rsidR="004603B9">
        <w:rPr>
          <w:color w:val="222222"/>
          <w:w w:val="105"/>
          <w:sz w:val="24"/>
        </w:rPr>
        <w:t>1</w:t>
      </w:r>
      <w:r w:rsidR="0075439A">
        <w:rPr>
          <w:color w:val="222222"/>
          <w:w w:val="105"/>
          <w:sz w:val="24"/>
        </w:rPr>
        <w:t>4</w:t>
      </w:r>
      <w:r>
        <w:rPr>
          <w:color w:val="222222"/>
          <w:w w:val="105"/>
          <w:sz w:val="24"/>
        </w:rPr>
        <w:t xml:space="preserve"> October, 20</w:t>
      </w:r>
      <w:r w:rsidR="00F5140F">
        <w:rPr>
          <w:color w:val="222222"/>
          <w:w w:val="105"/>
          <w:sz w:val="24"/>
        </w:rPr>
        <w:t>2</w:t>
      </w:r>
      <w:r w:rsidR="0075439A">
        <w:rPr>
          <w:color w:val="222222"/>
          <w:w w:val="105"/>
          <w:sz w:val="24"/>
        </w:rPr>
        <w:t>3</w:t>
      </w:r>
    </w:p>
    <w:p w14:paraId="6C4E2643" w14:textId="4425EB5A" w:rsidR="003B0B51" w:rsidRDefault="00C2271A" w:rsidP="00C2271A">
      <w:pPr>
        <w:pStyle w:val="ListParagraph"/>
        <w:tabs>
          <w:tab w:val="left" w:pos="1079"/>
          <w:tab w:val="left" w:pos="1080"/>
        </w:tabs>
        <w:ind w:left="1079" w:right="436" w:firstLine="0"/>
        <w:rPr>
          <w:rFonts w:ascii="Symbol" w:hAnsi="Symbol"/>
          <w:color w:val="222222"/>
          <w:sz w:val="24"/>
        </w:rPr>
      </w:pPr>
      <w:r>
        <w:rPr>
          <w:color w:val="222222"/>
          <w:w w:val="105"/>
          <w:sz w:val="24"/>
        </w:rPr>
        <w:t xml:space="preserve">in </w:t>
      </w:r>
      <w:r w:rsidR="0075439A">
        <w:rPr>
          <w:color w:val="222222"/>
          <w:w w:val="105"/>
          <w:sz w:val="24"/>
        </w:rPr>
        <w:t>Gainesville</w:t>
      </w:r>
      <w:r w:rsidR="00D93A9D">
        <w:rPr>
          <w:color w:val="222222"/>
          <w:w w:val="105"/>
          <w:sz w:val="24"/>
        </w:rPr>
        <w:t xml:space="preserve"> and the GACAA Nov 13-14 in Augusta</w:t>
      </w:r>
      <w:r>
        <w:rPr>
          <w:color w:val="222222"/>
          <w:w w:val="105"/>
          <w:sz w:val="24"/>
        </w:rPr>
        <w:t xml:space="preserve"> in </w:t>
      </w:r>
      <w:r w:rsidR="004E7EDB">
        <w:rPr>
          <w:color w:val="222222"/>
          <w:w w:val="105"/>
          <w:sz w:val="24"/>
        </w:rPr>
        <w:t>the event they are the</w:t>
      </w:r>
      <w:r w:rsidR="00AA4FC2">
        <w:rPr>
          <w:color w:val="222222"/>
          <w:w w:val="105"/>
          <w:sz w:val="24"/>
        </w:rPr>
        <w:t xml:space="preserve"> </w:t>
      </w:r>
      <w:r w:rsidR="004E7EDB">
        <w:rPr>
          <w:color w:val="222222"/>
          <w:spacing w:val="-55"/>
          <w:w w:val="105"/>
          <w:sz w:val="24"/>
        </w:rPr>
        <w:t xml:space="preserve"> </w:t>
      </w:r>
      <w:r w:rsidR="004E7EDB">
        <w:rPr>
          <w:color w:val="222222"/>
          <w:w w:val="105"/>
          <w:sz w:val="24"/>
        </w:rPr>
        <w:t>winner.</w:t>
      </w:r>
    </w:p>
    <w:p w14:paraId="0D1ED21A" w14:textId="77777777" w:rsidR="003B0B51" w:rsidRDefault="003B0B51">
      <w:pPr>
        <w:pStyle w:val="BodyText"/>
        <w:spacing w:before="8"/>
        <w:rPr>
          <w:sz w:val="23"/>
        </w:rPr>
      </w:pPr>
    </w:p>
    <w:p w14:paraId="726EE95D" w14:textId="77777777" w:rsidR="003B0B51" w:rsidRDefault="004E7EDB">
      <w:pPr>
        <w:pStyle w:val="Heading3"/>
      </w:pPr>
      <w:r>
        <w:rPr>
          <w:color w:val="222222"/>
        </w:rPr>
        <w:t>ENTRY AND JUDGING CRITERIA (limit 500 words)</w:t>
      </w:r>
    </w:p>
    <w:p w14:paraId="23FB7E49" w14:textId="77777777" w:rsidR="003B0B51" w:rsidRDefault="003B0B51">
      <w:pPr>
        <w:pStyle w:val="BodyText"/>
        <w:spacing w:before="10"/>
        <w:rPr>
          <w:b/>
          <w:sz w:val="23"/>
        </w:rPr>
      </w:pPr>
    </w:p>
    <w:p w14:paraId="022886C6" w14:textId="49E3FB7C" w:rsidR="003B0B51" w:rsidRDefault="004E7EDB" w:rsidP="00F5140F">
      <w:pPr>
        <w:pStyle w:val="BodyText"/>
        <w:ind w:left="359" w:right="557"/>
        <w:jc w:val="both"/>
      </w:pPr>
      <w:r>
        <w:rPr>
          <w:color w:val="222222"/>
          <w:w w:val="105"/>
        </w:rPr>
        <w:t xml:space="preserve">Submit a </w:t>
      </w:r>
      <w:r w:rsidR="00F5140F">
        <w:rPr>
          <w:color w:val="222222"/>
          <w:w w:val="105"/>
        </w:rPr>
        <w:t>five-hundred (500) word</w:t>
      </w:r>
      <w:r>
        <w:rPr>
          <w:color w:val="222222"/>
          <w:w w:val="105"/>
        </w:rPr>
        <w:t xml:space="preserve"> description of the past years' programming addressing the bulleted point</w:t>
      </w:r>
      <w:r>
        <w:rPr>
          <w:color w:val="747474"/>
          <w:w w:val="105"/>
        </w:rPr>
        <w:t xml:space="preserve">s </w:t>
      </w:r>
      <w:r>
        <w:rPr>
          <w:color w:val="222222"/>
          <w:w w:val="105"/>
        </w:rPr>
        <w:t>described below.</w:t>
      </w:r>
    </w:p>
    <w:p w14:paraId="67C6FBA5" w14:textId="77777777" w:rsidR="003B0B51" w:rsidRDefault="003B0B51">
      <w:pPr>
        <w:pStyle w:val="BodyText"/>
        <w:rPr>
          <w:sz w:val="26"/>
        </w:rPr>
      </w:pPr>
    </w:p>
    <w:p w14:paraId="57B0DF1B" w14:textId="77777777" w:rsidR="003B0B51" w:rsidRDefault="003B0B51">
      <w:pPr>
        <w:pStyle w:val="BodyText"/>
        <w:spacing w:before="11"/>
        <w:rPr>
          <w:sz w:val="21"/>
        </w:rPr>
      </w:pPr>
    </w:p>
    <w:p w14:paraId="376BEA72" w14:textId="2FCF46F2" w:rsidR="003B0B51" w:rsidRDefault="004E7EDB" w:rsidP="00F5140F">
      <w:pPr>
        <w:pStyle w:val="ListParagraph"/>
        <w:numPr>
          <w:ilvl w:val="0"/>
          <w:numId w:val="1"/>
        </w:numPr>
        <w:tabs>
          <w:tab w:val="left" w:pos="1079"/>
          <w:tab w:val="left" w:pos="1080"/>
        </w:tabs>
        <w:ind w:left="1079" w:right="194" w:hanging="360"/>
        <w:jc w:val="both"/>
        <w:rPr>
          <w:rFonts w:ascii="Symbol" w:hAnsi="Symbol"/>
          <w:color w:val="222222"/>
          <w:sz w:val="24"/>
        </w:rPr>
      </w:pPr>
      <w:r>
        <w:rPr>
          <w:color w:val="222222"/>
          <w:w w:val="105"/>
          <w:sz w:val="24"/>
        </w:rPr>
        <w:t xml:space="preserve">Describe the key consumer programs for which you have provided leadership and that MGEVs have delivered during the course of the last </w:t>
      </w:r>
      <w:r w:rsidR="00F5140F">
        <w:rPr>
          <w:color w:val="222222"/>
          <w:w w:val="105"/>
          <w:sz w:val="24"/>
        </w:rPr>
        <w:t>twelve (</w:t>
      </w:r>
      <w:r>
        <w:rPr>
          <w:color w:val="222222"/>
          <w:w w:val="105"/>
          <w:sz w:val="24"/>
        </w:rPr>
        <w:t>12</w:t>
      </w:r>
      <w:r w:rsidR="00F5140F">
        <w:rPr>
          <w:color w:val="222222"/>
          <w:w w:val="105"/>
          <w:sz w:val="24"/>
        </w:rPr>
        <w:t>)</w:t>
      </w:r>
      <w:r>
        <w:rPr>
          <w:color w:val="222222"/>
          <w:w w:val="105"/>
          <w:sz w:val="24"/>
        </w:rPr>
        <w:t xml:space="preserve"> months. Describe specific programing efforts in one or more of the state initiative areas, such as environmental stewardship, gardening with youth, home food production, health benefits of gardening, and value of landscaping (Georgia State Initiatives descriptions can be found online at Extension.uga.edu/programs-services/Georgia Master-Gardener-Extension-Volunteer- program/our-impact.html). Programing efforts might include but not be limited to</w:t>
      </w:r>
      <w:r>
        <w:rPr>
          <w:color w:val="222222"/>
          <w:spacing w:val="-38"/>
          <w:w w:val="105"/>
          <w:sz w:val="24"/>
        </w:rPr>
        <w:t xml:space="preserve"> </w:t>
      </w:r>
      <w:r>
        <w:rPr>
          <w:color w:val="222222"/>
          <w:w w:val="105"/>
          <w:sz w:val="24"/>
        </w:rPr>
        <w:t>speakers' bureau presentations, workshops, interpretive demonstration gardens, or written campaigns including newsletters, publications, and web materials that you have developed or distributed related to consumer</w:t>
      </w:r>
      <w:r>
        <w:rPr>
          <w:color w:val="222222"/>
          <w:spacing w:val="10"/>
          <w:w w:val="105"/>
          <w:sz w:val="24"/>
        </w:rPr>
        <w:t xml:space="preserve"> </w:t>
      </w:r>
      <w:r>
        <w:rPr>
          <w:color w:val="222222"/>
          <w:w w:val="105"/>
          <w:sz w:val="24"/>
        </w:rPr>
        <w:t>horticulture.</w:t>
      </w:r>
    </w:p>
    <w:p w14:paraId="420DF6DF" w14:textId="77777777" w:rsidR="003B0B51" w:rsidRDefault="003B0B51" w:rsidP="00F5140F">
      <w:pPr>
        <w:pStyle w:val="BodyText"/>
        <w:spacing w:before="9"/>
        <w:jc w:val="both"/>
        <w:rPr>
          <w:sz w:val="23"/>
        </w:rPr>
      </w:pPr>
    </w:p>
    <w:p w14:paraId="2CC4B296" w14:textId="77777777" w:rsidR="003B0B51" w:rsidRDefault="004E7EDB" w:rsidP="00F5140F">
      <w:pPr>
        <w:pStyle w:val="ListParagraph"/>
        <w:numPr>
          <w:ilvl w:val="0"/>
          <w:numId w:val="1"/>
        </w:numPr>
        <w:tabs>
          <w:tab w:val="left" w:pos="1079"/>
          <w:tab w:val="left" w:pos="1080"/>
        </w:tabs>
        <w:ind w:right="927" w:hanging="360"/>
        <w:jc w:val="both"/>
        <w:rPr>
          <w:rFonts w:ascii="Symbol" w:hAnsi="Symbol"/>
          <w:color w:val="222222"/>
          <w:sz w:val="24"/>
        </w:rPr>
      </w:pPr>
      <w:r>
        <w:rPr>
          <w:color w:val="222222"/>
          <w:w w:val="105"/>
          <w:sz w:val="24"/>
        </w:rPr>
        <w:t>Describe highlights in your training and preparation of MGEVs This would include introduction/ basic training, any Advanced Training you have offered for MGEVs to</w:t>
      </w:r>
      <w:r>
        <w:rPr>
          <w:color w:val="3A3A3A"/>
          <w:w w:val="105"/>
          <w:sz w:val="24"/>
        </w:rPr>
        <w:t xml:space="preserve"> strengthen</w:t>
      </w:r>
      <w:r>
        <w:rPr>
          <w:color w:val="3A3A3A"/>
          <w:spacing w:val="-8"/>
          <w:w w:val="105"/>
          <w:sz w:val="24"/>
        </w:rPr>
        <w:t xml:space="preserve"> </w:t>
      </w:r>
      <w:r>
        <w:rPr>
          <w:color w:val="222222"/>
          <w:w w:val="105"/>
          <w:sz w:val="24"/>
        </w:rPr>
        <w:t>consumer</w:t>
      </w:r>
      <w:r>
        <w:rPr>
          <w:color w:val="222222"/>
          <w:spacing w:val="-6"/>
          <w:w w:val="105"/>
          <w:sz w:val="24"/>
        </w:rPr>
        <w:t xml:space="preserve"> </w:t>
      </w:r>
      <w:r>
        <w:rPr>
          <w:color w:val="222222"/>
          <w:w w:val="105"/>
          <w:sz w:val="24"/>
        </w:rPr>
        <w:t>horticulture</w:t>
      </w:r>
      <w:r>
        <w:rPr>
          <w:color w:val="222222"/>
          <w:spacing w:val="-6"/>
          <w:w w:val="105"/>
          <w:sz w:val="24"/>
        </w:rPr>
        <w:t xml:space="preserve"> </w:t>
      </w:r>
      <w:r>
        <w:rPr>
          <w:color w:val="222222"/>
          <w:w w:val="105"/>
          <w:sz w:val="24"/>
        </w:rPr>
        <w:t>programming,</w:t>
      </w:r>
      <w:r>
        <w:rPr>
          <w:color w:val="222222"/>
          <w:spacing w:val="-7"/>
          <w:w w:val="105"/>
          <w:sz w:val="24"/>
        </w:rPr>
        <w:t xml:space="preserve"> </w:t>
      </w:r>
      <w:r>
        <w:rPr>
          <w:color w:val="222222"/>
          <w:w w:val="105"/>
          <w:sz w:val="24"/>
        </w:rPr>
        <w:t>a</w:t>
      </w:r>
      <w:r>
        <w:rPr>
          <w:color w:val="222222"/>
          <w:spacing w:val="-6"/>
          <w:w w:val="105"/>
          <w:sz w:val="24"/>
        </w:rPr>
        <w:t xml:space="preserve"> </w:t>
      </w:r>
      <w:r>
        <w:rPr>
          <w:color w:val="222222"/>
          <w:w w:val="105"/>
          <w:sz w:val="24"/>
        </w:rPr>
        <w:t>continuing</w:t>
      </w:r>
      <w:r>
        <w:rPr>
          <w:color w:val="222222"/>
          <w:spacing w:val="-6"/>
          <w:w w:val="105"/>
          <w:sz w:val="24"/>
        </w:rPr>
        <w:t xml:space="preserve"> </w:t>
      </w:r>
      <w:r>
        <w:rPr>
          <w:color w:val="222222"/>
          <w:w w:val="105"/>
          <w:sz w:val="24"/>
        </w:rPr>
        <w:t>education</w:t>
      </w:r>
      <w:r>
        <w:rPr>
          <w:color w:val="222222"/>
          <w:spacing w:val="-7"/>
          <w:w w:val="105"/>
          <w:sz w:val="24"/>
        </w:rPr>
        <w:t xml:space="preserve"> </w:t>
      </w:r>
      <w:r>
        <w:rPr>
          <w:color w:val="222222"/>
          <w:w w:val="105"/>
          <w:sz w:val="24"/>
        </w:rPr>
        <w:t>program,</w:t>
      </w:r>
      <w:r>
        <w:rPr>
          <w:color w:val="222222"/>
          <w:spacing w:val="-6"/>
          <w:w w:val="105"/>
          <w:sz w:val="24"/>
        </w:rPr>
        <w:t xml:space="preserve"> </w:t>
      </w:r>
      <w:r>
        <w:rPr>
          <w:color w:val="222222"/>
          <w:w w:val="105"/>
          <w:sz w:val="24"/>
        </w:rPr>
        <w:t>or program-specific</w:t>
      </w:r>
      <w:r>
        <w:rPr>
          <w:color w:val="222222"/>
          <w:spacing w:val="-12"/>
          <w:w w:val="105"/>
          <w:sz w:val="24"/>
        </w:rPr>
        <w:t xml:space="preserve"> </w:t>
      </w:r>
      <w:r>
        <w:rPr>
          <w:color w:val="222222"/>
          <w:w w:val="105"/>
          <w:sz w:val="24"/>
        </w:rPr>
        <w:t>training.</w:t>
      </w:r>
    </w:p>
    <w:p w14:paraId="1103FBB6" w14:textId="77777777" w:rsidR="003B0B51" w:rsidRDefault="003B0B51">
      <w:pPr>
        <w:pStyle w:val="BodyText"/>
        <w:spacing w:before="10"/>
        <w:rPr>
          <w:sz w:val="23"/>
        </w:rPr>
      </w:pPr>
    </w:p>
    <w:p w14:paraId="60DC3913" w14:textId="71BE5E76" w:rsidR="003B0B51" w:rsidRDefault="004E7EDB" w:rsidP="00F5140F">
      <w:pPr>
        <w:pStyle w:val="ListParagraph"/>
        <w:numPr>
          <w:ilvl w:val="0"/>
          <w:numId w:val="1"/>
        </w:numPr>
        <w:tabs>
          <w:tab w:val="left" w:pos="1079"/>
          <w:tab w:val="left" w:pos="1080"/>
        </w:tabs>
        <w:spacing w:before="1"/>
        <w:ind w:right="173"/>
        <w:jc w:val="both"/>
        <w:rPr>
          <w:rFonts w:ascii="Symbol" w:hAnsi="Symbol"/>
          <w:color w:val="222222"/>
          <w:sz w:val="24"/>
        </w:rPr>
      </w:pPr>
      <w:r>
        <w:rPr>
          <w:color w:val="222222"/>
          <w:w w:val="105"/>
          <w:sz w:val="24"/>
        </w:rPr>
        <w:t>Describe outstanding volunteer accomplishments within your MGEV program over the</w:t>
      </w:r>
      <w:r>
        <w:rPr>
          <w:color w:val="222222"/>
          <w:spacing w:val="-34"/>
          <w:w w:val="105"/>
          <w:sz w:val="24"/>
        </w:rPr>
        <w:t xml:space="preserve"> </w:t>
      </w:r>
      <w:r>
        <w:rPr>
          <w:color w:val="222222"/>
          <w:w w:val="105"/>
          <w:sz w:val="24"/>
        </w:rPr>
        <w:t xml:space="preserve">last </w:t>
      </w:r>
      <w:r w:rsidR="00F5140F">
        <w:rPr>
          <w:color w:val="222222"/>
          <w:w w:val="105"/>
          <w:sz w:val="24"/>
        </w:rPr>
        <w:t>twelve (</w:t>
      </w:r>
      <w:r>
        <w:rPr>
          <w:color w:val="222222"/>
          <w:w w:val="105"/>
          <w:sz w:val="24"/>
        </w:rPr>
        <w:t>12</w:t>
      </w:r>
      <w:r w:rsidR="00F5140F">
        <w:rPr>
          <w:color w:val="222222"/>
          <w:w w:val="105"/>
          <w:sz w:val="24"/>
        </w:rPr>
        <w:t>)</w:t>
      </w:r>
      <w:r>
        <w:rPr>
          <w:color w:val="222222"/>
          <w:w w:val="105"/>
          <w:sz w:val="24"/>
        </w:rPr>
        <w:t xml:space="preserve"> months. You can use metrics obtained from MGLOG, but might include more than volunteer service hours and the number of</w:t>
      </w:r>
      <w:r>
        <w:rPr>
          <w:color w:val="222222"/>
          <w:spacing w:val="-8"/>
          <w:w w:val="105"/>
          <w:sz w:val="24"/>
        </w:rPr>
        <w:t xml:space="preserve"> </w:t>
      </w:r>
      <w:r>
        <w:rPr>
          <w:color w:val="222222"/>
          <w:w w:val="105"/>
          <w:sz w:val="24"/>
        </w:rPr>
        <w:t>volunteers.</w:t>
      </w:r>
    </w:p>
    <w:p w14:paraId="7B868470" w14:textId="77777777" w:rsidR="003B0B51" w:rsidRDefault="003B0B51">
      <w:pPr>
        <w:pStyle w:val="BodyText"/>
        <w:spacing w:before="9"/>
        <w:rPr>
          <w:sz w:val="23"/>
        </w:rPr>
      </w:pPr>
    </w:p>
    <w:p w14:paraId="7293A429" w14:textId="77777777" w:rsidR="003B0B51" w:rsidRDefault="004E7EDB" w:rsidP="00F5140F">
      <w:pPr>
        <w:pStyle w:val="ListParagraph"/>
        <w:numPr>
          <w:ilvl w:val="0"/>
          <w:numId w:val="1"/>
        </w:numPr>
        <w:tabs>
          <w:tab w:val="left" w:pos="1079"/>
          <w:tab w:val="left" w:pos="1080"/>
        </w:tabs>
        <w:ind w:right="145" w:hanging="360"/>
        <w:jc w:val="both"/>
        <w:rPr>
          <w:rFonts w:ascii="Symbol" w:hAnsi="Symbol"/>
          <w:sz w:val="24"/>
        </w:rPr>
      </w:pPr>
      <w:r>
        <w:rPr>
          <w:w w:val="105"/>
          <w:sz w:val="24"/>
        </w:rPr>
        <w:t>Describe how your leadership creates exemplary MGEV performance in your county. Consider</w:t>
      </w:r>
      <w:r>
        <w:rPr>
          <w:spacing w:val="-5"/>
          <w:w w:val="105"/>
          <w:sz w:val="24"/>
        </w:rPr>
        <w:t xml:space="preserve"> </w:t>
      </w:r>
      <w:r>
        <w:rPr>
          <w:w w:val="105"/>
          <w:sz w:val="24"/>
        </w:rPr>
        <w:t>how</w:t>
      </w:r>
      <w:r>
        <w:rPr>
          <w:spacing w:val="-5"/>
          <w:w w:val="105"/>
          <w:sz w:val="24"/>
        </w:rPr>
        <w:t xml:space="preserve"> </w:t>
      </w:r>
      <w:r>
        <w:rPr>
          <w:w w:val="105"/>
          <w:sz w:val="24"/>
        </w:rPr>
        <w:t>you</w:t>
      </w:r>
      <w:r>
        <w:rPr>
          <w:spacing w:val="-5"/>
          <w:w w:val="105"/>
          <w:sz w:val="24"/>
        </w:rPr>
        <w:t xml:space="preserve"> </w:t>
      </w:r>
      <w:r>
        <w:rPr>
          <w:w w:val="105"/>
          <w:sz w:val="24"/>
        </w:rPr>
        <w:t>regularly</w:t>
      </w:r>
      <w:r>
        <w:rPr>
          <w:spacing w:val="-6"/>
          <w:w w:val="105"/>
          <w:sz w:val="24"/>
        </w:rPr>
        <w:t xml:space="preserve"> </w:t>
      </w:r>
      <w:r>
        <w:rPr>
          <w:w w:val="105"/>
          <w:sz w:val="24"/>
        </w:rPr>
        <w:t>communicate</w:t>
      </w:r>
      <w:r>
        <w:rPr>
          <w:spacing w:val="-4"/>
          <w:w w:val="105"/>
          <w:sz w:val="24"/>
        </w:rPr>
        <w:t xml:space="preserve"> </w:t>
      </w:r>
      <w:r>
        <w:rPr>
          <w:w w:val="105"/>
          <w:sz w:val="24"/>
        </w:rPr>
        <w:t>with</w:t>
      </w:r>
      <w:r>
        <w:rPr>
          <w:spacing w:val="-5"/>
          <w:w w:val="105"/>
          <w:sz w:val="24"/>
        </w:rPr>
        <w:t xml:space="preserve"> </w:t>
      </w:r>
      <w:r>
        <w:rPr>
          <w:w w:val="105"/>
          <w:sz w:val="24"/>
        </w:rPr>
        <w:t>your</w:t>
      </w:r>
      <w:r>
        <w:rPr>
          <w:spacing w:val="-5"/>
          <w:w w:val="105"/>
          <w:sz w:val="24"/>
        </w:rPr>
        <w:t xml:space="preserve"> </w:t>
      </w:r>
      <w:r>
        <w:rPr>
          <w:w w:val="105"/>
          <w:sz w:val="24"/>
        </w:rPr>
        <w:t>volunteers,</w:t>
      </w:r>
      <w:r>
        <w:rPr>
          <w:spacing w:val="-5"/>
          <w:w w:val="105"/>
          <w:sz w:val="24"/>
        </w:rPr>
        <w:t xml:space="preserve"> </w:t>
      </w:r>
      <w:r>
        <w:rPr>
          <w:w w:val="105"/>
          <w:sz w:val="24"/>
        </w:rPr>
        <w:t>how</w:t>
      </w:r>
      <w:r>
        <w:rPr>
          <w:spacing w:val="-5"/>
          <w:w w:val="105"/>
          <w:sz w:val="24"/>
        </w:rPr>
        <w:t xml:space="preserve"> </w:t>
      </w:r>
      <w:r>
        <w:rPr>
          <w:w w:val="105"/>
          <w:sz w:val="24"/>
        </w:rPr>
        <w:t>you</w:t>
      </w:r>
      <w:r>
        <w:rPr>
          <w:spacing w:val="-4"/>
          <w:w w:val="105"/>
          <w:sz w:val="24"/>
        </w:rPr>
        <w:t xml:space="preserve"> </w:t>
      </w:r>
      <w:r>
        <w:rPr>
          <w:w w:val="105"/>
          <w:sz w:val="24"/>
        </w:rPr>
        <w:t>present</w:t>
      </w:r>
      <w:r>
        <w:rPr>
          <w:spacing w:val="-5"/>
          <w:w w:val="105"/>
          <w:sz w:val="24"/>
        </w:rPr>
        <w:t xml:space="preserve"> </w:t>
      </w:r>
      <w:r>
        <w:rPr>
          <w:w w:val="105"/>
          <w:sz w:val="24"/>
        </w:rPr>
        <w:t>the</w:t>
      </w:r>
      <w:r>
        <w:rPr>
          <w:spacing w:val="-5"/>
          <w:w w:val="105"/>
          <w:sz w:val="24"/>
        </w:rPr>
        <w:t xml:space="preserve"> </w:t>
      </w:r>
      <w:r>
        <w:rPr>
          <w:w w:val="105"/>
          <w:sz w:val="24"/>
        </w:rPr>
        <w:t>vision for consumer horticulture, and how you motivate</w:t>
      </w:r>
      <w:r>
        <w:rPr>
          <w:spacing w:val="12"/>
          <w:w w:val="105"/>
          <w:sz w:val="24"/>
        </w:rPr>
        <w:t xml:space="preserve"> </w:t>
      </w:r>
      <w:r>
        <w:rPr>
          <w:w w:val="105"/>
          <w:sz w:val="24"/>
        </w:rPr>
        <w:t>volunteers.</w:t>
      </w:r>
    </w:p>
    <w:p w14:paraId="250DB341" w14:textId="77777777" w:rsidR="003B0B51" w:rsidRDefault="003B0B51">
      <w:pPr>
        <w:pStyle w:val="BodyText"/>
        <w:spacing w:before="9"/>
        <w:rPr>
          <w:sz w:val="23"/>
        </w:rPr>
      </w:pPr>
    </w:p>
    <w:p w14:paraId="19A28FEB" w14:textId="667E17A1" w:rsidR="003B0B51" w:rsidRDefault="004E7EDB">
      <w:pPr>
        <w:pStyle w:val="ListParagraph"/>
        <w:numPr>
          <w:ilvl w:val="0"/>
          <w:numId w:val="1"/>
        </w:numPr>
        <w:tabs>
          <w:tab w:val="left" w:pos="1079"/>
          <w:tab w:val="left" w:pos="1080"/>
        </w:tabs>
        <w:ind w:hanging="360"/>
        <w:rPr>
          <w:rFonts w:ascii="Symbol" w:hAnsi="Symbol"/>
          <w:sz w:val="24"/>
        </w:rPr>
      </w:pPr>
      <w:r>
        <w:rPr>
          <w:w w:val="105"/>
          <w:sz w:val="24"/>
        </w:rPr>
        <w:t>Describe how you promote MGEV program accomplishments</w:t>
      </w:r>
      <w:r w:rsidR="00022C78">
        <w:rPr>
          <w:w w:val="105"/>
          <w:sz w:val="24"/>
        </w:rPr>
        <w:t xml:space="preserve"> </w:t>
      </w:r>
      <w:r>
        <w:rPr>
          <w:w w:val="105"/>
          <w:sz w:val="24"/>
        </w:rPr>
        <w:t>in your county.</w:t>
      </w:r>
    </w:p>
    <w:p w14:paraId="0C77F2E8" w14:textId="77777777" w:rsidR="003B0B51" w:rsidRDefault="003B0B51">
      <w:pPr>
        <w:pStyle w:val="BodyText"/>
        <w:spacing w:before="10"/>
        <w:rPr>
          <w:sz w:val="23"/>
        </w:rPr>
      </w:pPr>
    </w:p>
    <w:p w14:paraId="70AE5B29" w14:textId="77777777" w:rsidR="003B0B51" w:rsidRDefault="004E7EDB" w:rsidP="00F5140F">
      <w:pPr>
        <w:pStyle w:val="ListParagraph"/>
        <w:numPr>
          <w:ilvl w:val="0"/>
          <w:numId w:val="1"/>
        </w:numPr>
        <w:tabs>
          <w:tab w:val="left" w:pos="1079"/>
          <w:tab w:val="left" w:pos="1080"/>
        </w:tabs>
        <w:ind w:right="619" w:hanging="360"/>
        <w:jc w:val="both"/>
        <w:rPr>
          <w:rFonts w:ascii="Symbol" w:hAnsi="Symbol"/>
          <w:sz w:val="24"/>
        </w:rPr>
      </w:pPr>
      <w:r>
        <w:rPr>
          <w:w w:val="105"/>
          <w:sz w:val="24"/>
        </w:rPr>
        <w:t>Describe what distinguishes your consumer horticulture programming and the</w:t>
      </w:r>
      <w:r>
        <w:rPr>
          <w:spacing w:val="-41"/>
          <w:w w:val="105"/>
          <w:sz w:val="24"/>
        </w:rPr>
        <w:t xml:space="preserve"> </w:t>
      </w:r>
      <w:r>
        <w:rPr>
          <w:w w:val="105"/>
          <w:sz w:val="24"/>
        </w:rPr>
        <w:t>MGEVs program in your county.</w:t>
      </w:r>
    </w:p>
    <w:p w14:paraId="5E7521F7" w14:textId="77777777" w:rsidR="003B0B51" w:rsidRDefault="003B0B51">
      <w:pPr>
        <w:pStyle w:val="BodyText"/>
        <w:spacing w:before="10"/>
        <w:rPr>
          <w:sz w:val="21"/>
        </w:rPr>
      </w:pPr>
    </w:p>
    <w:p w14:paraId="4EA4E25D" w14:textId="3364E1C3" w:rsidR="003B0B51" w:rsidRDefault="004E7EDB" w:rsidP="00F5140F">
      <w:pPr>
        <w:pStyle w:val="BodyText"/>
        <w:ind w:left="360"/>
        <w:jc w:val="both"/>
      </w:pPr>
      <w:r>
        <w:rPr>
          <w:w w:val="105"/>
        </w:rPr>
        <w:t>Application must be limited to</w:t>
      </w:r>
      <w:r w:rsidR="00F5140F">
        <w:rPr>
          <w:w w:val="105"/>
        </w:rPr>
        <w:t xml:space="preserve"> five-hundred</w:t>
      </w:r>
      <w:r>
        <w:rPr>
          <w:w w:val="105"/>
        </w:rPr>
        <w:t xml:space="preserve"> </w:t>
      </w:r>
      <w:r w:rsidR="00F5140F">
        <w:rPr>
          <w:w w:val="105"/>
        </w:rPr>
        <w:t>(</w:t>
      </w:r>
      <w:r>
        <w:rPr>
          <w:w w:val="105"/>
        </w:rPr>
        <w:t>500</w:t>
      </w:r>
      <w:r w:rsidR="00F5140F">
        <w:rPr>
          <w:w w:val="105"/>
        </w:rPr>
        <w:t>)</w:t>
      </w:r>
      <w:r>
        <w:rPr>
          <w:w w:val="105"/>
        </w:rPr>
        <w:t xml:space="preserve"> words and can include one </w:t>
      </w:r>
      <w:r w:rsidR="00F5140F">
        <w:rPr>
          <w:w w:val="105"/>
        </w:rPr>
        <w:t xml:space="preserve">(1) </w:t>
      </w:r>
      <w:r>
        <w:rPr>
          <w:w w:val="105"/>
        </w:rPr>
        <w:t xml:space="preserve">page referencing </w:t>
      </w:r>
      <w:r w:rsidR="00FA79EF">
        <w:rPr>
          <w:w w:val="105"/>
        </w:rPr>
        <w:t>supporting</w:t>
      </w:r>
      <w:r>
        <w:rPr>
          <w:w w:val="105"/>
        </w:rPr>
        <w:t xml:space="preserve"> materials, such as printed programs, books or bulletins, posters, videos, CD, DVD, website, etc.</w:t>
      </w:r>
    </w:p>
    <w:p w14:paraId="268CD743" w14:textId="77777777" w:rsidR="003B0B51" w:rsidRDefault="003B0B51">
      <w:pPr>
        <w:sectPr w:rsidR="003B0B51" w:rsidSect="004F6962">
          <w:footerReference w:type="default" r:id="rId9"/>
          <w:pgSz w:w="12240" w:h="15840"/>
          <w:pgMar w:top="0" w:right="600" w:bottom="1080" w:left="360" w:header="0" w:footer="1019" w:gutter="0"/>
          <w:pgNumType w:start="2"/>
          <w:cols w:space="720"/>
        </w:sectPr>
      </w:pPr>
    </w:p>
    <w:p w14:paraId="042AF824" w14:textId="77777777" w:rsidR="003B0B51" w:rsidRDefault="004E7EDB">
      <w:pPr>
        <w:pStyle w:val="Heading3"/>
        <w:spacing w:before="79"/>
      </w:pPr>
      <w:r>
        <w:rPr>
          <w:w w:val="110"/>
        </w:rPr>
        <w:lastRenderedPageBreak/>
        <w:t>AWARD</w:t>
      </w:r>
    </w:p>
    <w:p w14:paraId="7F7E2589" w14:textId="77777777" w:rsidR="003B0B51" w:rsidRDefault="003B0B51">
      <w:pPr>
        <w:pStyle w:val="BodyText"/>
        <w:spacing w:before="10"/>
        <w:rPr>
          <w:b/>
          <w:sz w:val="23"/>
        </w:rPr>
      </w:pPr>
    </w:p>
    <w:p w14:paraId="2572FC45" w14:textId="68937D58" w:rsidR="003B0B51" w:rsidRDefault="004E7EDB" w:rsidP="00F5140F">
      <w:pPr>
        <w:pStyle w:val="BodyText"/>
        <w:ind w:left="360"/>
        <w:jc w:val="both"/>
      </w:pPr>
      <w:r>
        <w:rPr>
          <w:w w:val="105"/>
        </w:rPr>
        <w:t xml:space="preserve">The winner will receive recognition at the GMGA annual conference and the GACAA annual meeting. The recipient </w:t>
      </w:r>
      <w:r>
        <w:rPr>
          <w:color w:val="303030"/>
          <w:w w:val="105"/>
        </w:rPr>
        <w:t xml:space="preserve">is </w:t>
      </w:r>
      <w:r>
        <w:rPr>
          <w:w w:val="105"/>
        </w:rPr>
        <w:t xml:space="preserve">requested to share with GMGA by </w:t>
      </w:r>
      <w:r>
        <w:rPr>
          <w:color w:val="303030"/>
          <w:w w:val="105"/>
        </w:rPr>
        <w:t>speaking</w:t>
      </w:r>
      <w:r w:rsidR="002A353F">
        <w:rPr>
          <w:color w:val="303030"/>
          <w:w w:val="105"/>
        </w:rPr>
        <w:t xml:space="preserve"> biefly</w:t>
      </w:r>
      <w:r>
        <w:rPr>
          <w:color w:val="303030"/>
          <w:w w:val="105"/>
        </w:rPr>
        <w:t xml:space="preserve"> </w:t>
      </w:r>
      <w:r>
        <w:rPr>
          <w:w w:val="105"/>
        </w:rPr>
        <w:t xml:space="preserve">at the annual </w:t>
      </w:r>
      <w:r>
        <w:rPr>
          <w:color w:val="303030"/>
          <w:w w:val="105"/>
        </w:rPr>
        <w:t xml:space="preserve">conference, </w:t>
      </w:r>
      <w:r>
        <w:rPr>
          <w:w w:val="105"/>
        </w:rPr>
        <w:t>meeting with the GMGA Board, and/or writing an article for the GMGA newsletter.</w:t>
      </w:r>
    </w:p>
    <w:p w14:paraId="4744B483" w14:textId="77777777" w:rsidR="003B0B51" w:rsidRDefault="003B0B51" w:rsidP="00F5140F">
      <w:pPr>
        <w:pStyle w:val="BodyText"/>
        <w:jc w:val="both"/>
      </w:pPr>
    </w:p>
    <w:p w14:paraId="31CDF070" w14:textId="61BE39D2" w:rsidR="003B0B51" w:rsidRDefault="004E7EDB" w:rsidP="00F5140F">
      <w:pPr>
        <w:pStyle w:val="BodyText"/>
        <w:ind w:left="360" w:right="220"/>
        <w:jc w:val="both"/>
      </w:pPr>
      <w:r>
        <w:rPr>
          <w:w w:val="105"/>
        </w:rPr>
        <w:t xml:space="preserve">GMGA will provide the winner with one night's lodging on the night prior to the GMGA </w:t>
      </w:r>
      <w:r>
        <w:rPr>
          <w:color w:val="303030"/>
          <w:w w:val="105"/>
        </w:rPr>
        <w:t xml:space="preserve">Conference </w:t>
      </w:r>
      <w:r>
        <w:rPr>
          <w:w w:val="105"/>
        </w:rPr>
        <w:t xml:space="preserve">to accommodate winner's presence at the GMGA Conference on October </w:t>
      </w:r>
      <w:r w:rsidR="00AA4FC2">
        <w:rPr>
          <w:w w:val="105"/>
        </w:rPr>
        <w:t>1</w:t>
      </w:r>
      <w:r w:rsidR="00012268">
        <w:rPr>
          <w:w w:val="105"/>
        </w:rPr>
        <w:t>4</w:t>
      </w:r>
      <w:r>
        <w:rPr>
          <w:w w:val="105"/>
        </w:rPr>
        <w:t xml:space="preserve">, </w:t>
      </w:r>
      <w:r>
        <w:rPr>
          <w:color w:val="303030"/>
          <w:w w:val="105"/>
        </w:rPr>
        <w:t>20</w:t>
      </w:r>
      <w:r w:rsidR="00F5140F">
        <w:rPr>
          <w:color w:val="303030"/>
          <w:w w:val="105"/>
        </w:rPr>
        <w:t>2</w:t>
      </w:r>
      <w:r w:rsidR="00012268">
        <w:rPr>
          <w:color w:val="303030"/>
          <w:w w:val="105"/>
        </w:rPr>
        <w:t>3</w:t>
      </w:r>
      <w:r>
        <w:rPr>
          <w:color w:val="303030"/>
          <w:w w:val="105"/>
        </w:rPr>
        <w:t>.</w:t>
      </w:r>
    </w:p>
    <w:p w14:paraId="448DD347" w14:textId="77777777" w:rsidR="003B0B51" w:rsidRDefault="003B0B51">
      <w:pPr>
        <w:pStyle w:val="BodyText"/>
        <w:rPr>
          <w:sz w:val="26"/>
        </w:rPr>
      </w:pPr>
    </w:p>
    <w:p w14:paraId="0FEF156D" w14:textId="77777777" w:rsidR="003B0B51" w:rsidRDefault="004E7EDB">
      <w:pPr>
        <w:pStyle w:val="Heading3"/>
        <w:spacing w:before="208"/>
      </w:pPr>
      <w:r>
        <w:t>JUDGING PROCESS</w:t>
      </w:r>
    </w:p>
    <w:p w14:paraId="6215A6C6" w14:textId="77777777" w:rsidR="003B0B51" w:rsidRDefault="003B0B51">
      <w:pPr>
        <w:pStyle w:val="BodyText"/>
        <w:spacing w:before="9"/>
        <w:rPr>
          <w:b/>
          <w:sz w:val="23"/>
        </w:rPr>
      </w:pPr>
    </w:p>
    <w:p w14:paraId="73ABF243" w14:textId="77777777" w:rsidR="003B0B51" w:rsidRDefault="004E7EDB">
      <w:pPr>
        <w:pStyle w:val="ListParagraph"/>
        <w:numPr>
          <w:ilvl w:val="0"/>
          <w:numId w:val="1"/>
        </w:numPr>
        <w:tabs>
          <w:tab w:val="left" w:pos="1079"/>
          <w:tab w:val="left" w:pos="1080"/>
        </w:tabs>
        <w:spacing w:before="1" w:line="293" w:lineRule="exact"/>
        <w:ind w:hanging="360"/>
        <w:rPr>
          <w:rFonts w:ascii="Symbol" w:hAnsi="Symbol"/>
          <w:sz w:val="24"/>
        </w:rPr>
      </w:pPr>
      <w:r>
        <w:rPr>
          <w:w w:val="105"/>
          <w:sz w:val="24"/>
        </w:rPr>
        <w:t>Applicants cannot be members of the judging</w:t>
      </w:r>
      <w:r>
        <w:rPr>
          <w:spacing w:val="-19"/>
          <w:w w:val="105"/>
          <w:sz w:val="24"/>
        </w:rPr>
        <w:t xml:space="preserve"> </w:t>
      </w:r>
      <w:r>
        <w:rPr>
          <w:w w:val="105"/>
          <w:sz w:val="24"/>
        </w:rPr>
        <w:t>team</w:t>
      </w:r>
    </w:p>
    <w:p w14:paraId="2679E99B" w14:textId="48D6DD0F" w:rsidR="003B0B51" w:rsidRDefault="004E7EDB">
      <w:pPr>
        <w:pStyle w:val="ListParagraph"/>
        <w:numPr>
          <w:ilvl w:val="0"/>
          <w:numId w:val="1"/>
        </w:numPr>
        <w:tabs>
          <w:tab w:val="left" w:pos="1079"/>
          <w:tab w:val="left" w:pos="1080"/>
        </w:tabs>
        <w:ind w:right="1121" w:hanging="360"/>
        <w:rPr>
          <w:rFonts w:ascii="Symbol" w:hAnsi="Symbol"/>
          <w:sz w:val="24"/>
        </w:rPr>
      </w:pPr>
      <w:r>
        <w:rPr>
          <w:w w:val="105"/>
          <w:sz w:val="24"/>
        </w:rPr>
        <w:t>Judging</w:t>
      </w:r>
      <w:r>
        <w:rPr>
          <w:spacing w:val="-30"/>
          <w:w w:val="105"/>
          <w:sz w:val="24"/>
        </w:rPr>
        <w:t xml:space="preserve"> </w:t>
      </w:r>
      <w:r>
        <w:rPr>
          <w:w w:val="105"/>
          <w:sz w:val="24"/>
        </w:rPr>
        <w:t>Team</w:t>
      </w:r>
      <w:r>
        <w:rPr>
          <w:spacing w:val="-25"/>
          <w:w w:val="105"/>
          <w:sz w:val="24"/>
        </w:rPr>
        <w:t xml:space="preserve"> </w:t>
      </w:r>
      <w:r w:rsidR="00F5140F">
        <w:rPr>
          <w:color w:val="303030"/>
          <w:w w:val="105"/>
          <w:sz w:val="24"/>
        </w:rPr>
        <w:t>–</w:t>
      </w:r>
      <w:r w:rsidRPr="00F5140F">
        <w:rPr>
          <w:spacing w:val="22"/>
          <w:w w:val="105"/>
          <w:sz w:val="24"/>
        </w:rPr>
        <w:t xml:space="preserve"> </w:t>
      </w:r>
      <w:r w:rsidR="00F5140F" w:rsidRPr="00F5140F">
        <w:rPr>
          <w:spacing w:val="22"/>
          <w:w w:val="105"/>
          <w:sz w:val="24"/>
          <w:szCs w:val="24"/>
        </w:rPr>
        <w:t>three</w:t>
      </w:r>
      <w:r w:rsidR="00F5140F">
        <w:rPr>
          <w:color w:val="303030"/>
          <w:spacing w:val="22"/>
          <w:w w:val="105"/>
          <w:sz w:val="24"/>
        </w:rPr>
        <w:t xml:space="preserve"> (</w:t>
      </w:r>
      <w:r>
        <w:rPr>
          <w:w w:val="105"/>
          <w:sz w:val="24"/>
        </w:rPr>
        <w:t>3</w:t>
      </w:r>
      <w:r w:rsidR="00F5140F">
        <w:rPr>
          <w:w w:val="105"/>
          <w:sz w:val="24"/>
        </w:rPr>
        <w:t>)</w:t>
      </w:r>
      <w:r>
        <w:rPr>
          <w:spacing w:val="-24"/>
          <w:w w:val="105"/>
          <w:sz w:val="24"/>
        </w:rPr>
        <w:t xml:space="preserve"> </w:t>
      </w:r>
      <w:r>
        <w:rPr>
          <w:w w:val="105"/>
          <w:sz w:val="24"/>
        </w:rPr>
        <w:t>GMGA</w:t>
      </w:r>
      <w:r>
        <w:rPr>
          <w:spacing w:val="-11"/>
          <w:w w:val="105"/>
          <w:sz w:val="24"/>
        </w:rPr>
        <w:t xml:space="preserve"> </w:t>
      </w:r>
      <w:r>
        <w:rPr>
          <w:w w:val="105"/>
          <w:sz w:val="24"/>
        </w:rPr>
        <w:t>MGEV</w:t>
      </w:r>
      <w:r>
        <w:rPr>
          <w:spacing w:val="-15"/>
          <w:w w:val="105"/>
          <w:sz w:val="24"/>
        </w:rPr>
        <w:t xml:space="preserve"> </w:t>
      </w:r>
      <w:r>
        <w:rPr>
          <w:w w:val="105"/>
          <w:sz w:val="24"/>
        </w:rPr>
        <w:t>representatives</w:t>
      </w:r>
      <w:r>
        <w:rPr>
          <w:spacing w:val="-25"/>
          <w:w w:val="105"/>
          <w:sz w:val="24"/>
        </w:rPr>
        <w:t xml:space="preserve"> </w:t>
      </w:r>
      <w:r>
        <w:rPr>
          <w:w w:val="105"/>
          <w:sz w:val="24"/>
        </w:rPr>
        <w:t>and</w:t>
      </w:r>
      <w:r w:rsidR="00F5140F">
        <w:rPr>
          <w:w w:val="105"/>
          <w:sz w:val="24"/>
        </w:rPr>
        <w:t xml:space="preserve"> two (</w:t>
      </w:r>
      <w:r>
        <w:rPr>
          <w:spacing w:val="-18"/>
          <w:w w:val="105"/>
          <w:sz w:val="24"/>
        </w:rPr>
        <w:t xml:space="preserve"> </w:t>
      </w:r>
      <w:r>
        <w:rPr>
          <w:w w:val="105"/>
          <w:sz w:val="24"/>
        </w:rPr>
        <w:t>2</w:t>
      </w:r>
      <w:r w:rsidR="00F5140F">
        <w:rPr>
          <w:w w:val="105"/>
          <w:sz w:val="24"/>
        </w:rPr>
        <w:t>)</w:t>
      </w:r>
      <w:r>
        <w:rPr>
          <w:spacing w:val="-25"/>
          <w:w w:val="105"/>
          <w:sz w:val="24"/>
        </w:rPr>
        <w:t xml:space="preserve"> </w:t>
      </w:r>
      <w:r>
        <w:rPr>
          <w:w w:val="105"/>
          <w:sz w:val="24"/>
        </w:rPr>
        <w:t>non-MGEV</w:t>
      </w:r>
      <w:r>
        <w:rPr>
          <w:spacing w:val="-25"/>
          <w:w w:val="105"/>
          <w:sz w:val="24"/>
        </w:rPr>
        <w:t xml:space="preserve"> </w:t>
      </w:r>
      <w:r>
        <w:rPr>
          <w:w w:val="105"/>
          <w:sz w:val="24"/>
        </w:rPr>
        <w:t>members</w:t>
      </w:r>
      <w:r>
        <w:rPr>
          <w:spacing w:val="-11"/>
          <w:w w:val="105"/>
          <w:sz w:val="24"/>
        </w:rPr>
        <w:t xml:space="preserve"> </w:t>
      </w:r>
      <w:r>
        <w:rPr>
          <w:w w:val="105"/>
          <w:sz w:val="24"/>
        </w:rPr>
        <w:t>of</w:t>
      </w:r>
      <w:r>
        <w:rPr>
          <w:spacing w:val="-10"/>
          <w:w w:val="105"/>
          <w:sz w:val="24"/>
        </w:rPr>
        <w:t xml:space="preserve"> </w:t>
      </w:r>
      <w:r>
        <w:rPr>
          <w:w w:val="105"/>
          <w:sz w:val="24"/>
        </w:rPr>
        <w:t>the Advisory</w:t>
      </w:r>
      <w:r>
        <w:rPr>
          <w:spacing w:val="-1"/>
          <w:w w:val="105"/>
          <w:sz w:val="24"/>
        </w:rPr>
        <w:t xml:space="preserve"> </w:t>
      </w:r>
      <w:r>
        <w:rPr>
          <w:w w:val="105"/>
          <w:sz w:val="24"/>
        </w:rPr>
        <w:t>Panel</w:t>
      </w:r>
    </w:p>
    <w:p w14:paraId="2E039D20" w14:textId="44120B4C" w:rsidR="003B0B51" w:rsidRDefault="004E7EDB">
      <w:pPr>
        <w:pStyle w:val="ListParagraph"/>
        <w:numPr>
          <w:ilvl w:val="0"/>
          <w:numId w:val="1"/>
        </w:numPr>
        <w:tabs>
          <w:tab w:val="left" w:pos="1079"/>
          <w:tab w:val="left" w:pos="1080"/>
        </w:tabs>
        <w:ind w:right="268" w:hanging="360"/>
        <w:rPr>
          <w:rFonts w:ascii="Symbol" w:hAnsi="Symbol"/>
          <w:sz w:val="24"/>
        </w:rPr>
      </w:pPr>
      <w:r>
        <w:rPr>
          <w:w w:val="105"/>
          <w:sz w:val="24"/>
        </w:rPr>
        <w:t>Notification</w:t>
      </w:r>
      <w:r>
        <w:rPr>
          <w:spacing w:val="-4"/>
          <w:w w:val="105"/>
          <w:sz w:val="24"/>
        </w:rPr>
        <w:t xml:space="preserve"> </w:t>
      </w:r>
      <w:r>
        <w:rPr>
          <w:w w:val="105"/>
          <w:sz w:val="24"/>
        </w:rPr>
        <w:t>of</w:t>
      </w:r>
      <w:r>
        <w:rPr>
          <w:spacing w:val="-4"/>
          <w:w w:val="105"/>
          <w:sz w:val="24"/>
        </w:rPr>
        <w:t xml:space="preserve"> </w:t>
      </w:r>
      <w:r>
        <w:rPr>
          <w:w w:val="105"/>
          <w:sz w:val="24"/>
        </w:rPr>
        <w:t>the</w:t>
      </w:r>
      <w:r>
        <w:rPr>
          <w:spacing w:val="-3"/>
          <w:w w:val="105"/>
          <w:sz w:val="24"/>
        </w:rPr>
        <w:t xml:space="preserve"> </w:t>
      </w:r>
      <w:r>
        <w:rPr>
          <w:w w:val="105"/>
          <w:sz w:val="24"/>
        </w:rPr>
        <w:t>Award</w:t>
      </w:r>
      <w:r>
        <w:rPr>
          <w:spacing w:val="-4"/>
          <w:w w:val="105"/>
          <w:sz w:val="24"/>
        </w:rPr>
        <w:t xml:space="preserve"> </w:t>
      </w:r>
      <w:r>
        <w:rPr>
          <w:w w:val="105"/>
          <w:sz w:val="24"/>
        </w:rPr>
        <w:t>criteria</w:t>
      </w:r>
      <w:r>
        <w:rPr>
          <w:spacing w:val="-3"/>
          <w:w w:val="105"/>
          <w:sz w:val="24"/>
        </w:rPr>
        <w:t xml:space="preserve"> </w:t>
      </w:r>
      <w:r>
        <w:rPr>
          <w:w w:val="105"/>
          <w:sz w:val="24"/>
        </w:rPr>
        <w:t>and</w:t>
      </w:r>
      <w:r>
        <w:rPr>
          <w:spacing w:val="-4"/>
          <w:w w:val="105"/>
          <w:sz w:val="24"/>
        </w:rPr>
        <w:t xml:space="preserve"> </w:t>
      </w:r>
      <w:r>
        <w:rPr>
          <w:w w:val="105"/>
          <w:sz w:val="24"/>
        </w:rPr>
        <w:t>Application</w:t>
      </w:r>
      <w:r>
        <w:rPr>
          <w:spacing w:val="-3"/>
          <w:w w:val="105"/>
          <w:sz w:val="24"/>
        </w:rPr>
        <w:t xml:space="preserve"> </w:t>
      </w:r>
      <w:r>
        <w:rPr>
          <w:w w:val="105"/>
          <w:sz w:val="24"/>
        </w:rPr>
        <w:t>form</w:t>
      </w:r>
      <w:r>
        <w:rPr>
          <w:spacing w:val="-4"/>
          <w:w w:val="105"/>
          <w:sz w:val="24"/>
        </w:rPr>
        <w:t xml:space="preserve"> </w:t>
      </w:r>
      <w:r>
        <w:rPr>
          <w:w w:val="105"/>
          <w:sz w:val="24"/>
        </w:rPr>
        <w:t>will</w:t>
      </w:r>
      <w:r>
        <w:rPr>
          <w:spacing w:val="-4"/>
          <w:w w:val="105"/>
          <w:sz w:val="24"/>
        </w:rPr>
        <w:t xml:space="preserve"> </w:t>
      </w:r>
      <w:r>
        <w:rPr>
          <w:w w:val="105"/>
          <w:sz w:val="24"/>
        </w:rPr>
        <w:t>be</w:t>
      </w:r>
      <w:r>
        <w:rPr>
          <w:spacing w:val="-4"/>
          <w:w w:val="105"/>
          <w:sz w:val="24"/>
        </w:rPr>
        <w:t xml:space="preserve"> </w:t>
      </w:r>
      <w:r>
        <w:rPr>
          <w:w w:val="105"/>
          <w:sz w:val="24"/>
        </w:rPr>
        <w:t>made</w:t>
      </w:r>
      <w:r>
        <w:rPr>
          <w:spacing w:val="-4"/>
          <w:w w:val="105"/>
          <w:sz w:val="24"/>
        </w:rPr>
        <w:t xml:space="preserve"> </w:t>
      </w:r>
      <w:r>
        <w:rPr>
          <w:w w:val="105"/>
          <w:sz w:val="24"/>
        </w:rPr>
        <w:t>available</w:t>
      </w:r>
      <w:r>
        <w:rPr>
          <w:spacing w:val="-3"/>
          <w:w w:val="105"/>
          <w:sz w:val="24"/>
        </w:rPr>
        <w:t xml:space="preserve"> </w:t>
      </w:r>
      <w:r>
        <w:rPr>
          <w:w w:val="105"/>
          <w:sz w:val="24"/>
        </w:rPr>
        <w:t>no</w:t>
      </w:r>
      <w:r>
        <w:rPr>
          <w:spacing w:val="-4"/>
          <w:w w:val="105"/>
          <w:sz w:val="24"/>
        </w:rPr>
        <w:t xml:space="preserve"> </w:t>
      </w:r>
      <w:r>
        <w:rPr>
          <w:w w:val="105"/>
          <w:sz w:val="24"/>
        </w:rPr>
        <w:t>later</w:t>
      </w:r>
      <w:r>
        <w:rPr>
          <w:spacing w:val="-4"/>
          <w:w w:val="105"/>
          <w:sz w:val="24"/>
        </w:rPr>
        <w:t xml:space="preserve"> </w:t>
      </w:r>
      <w:r>
        <w:rPr>
          <w:w w:val="105"/>
          <w:sz w:val="24"/>
        </w:rPr>
        <w:t xml:space="preserve">than 1 </w:t>
      </w:r>
      <w:r w:rsidR="00F5140F">
        <w:rPr>
          <w:w w:val="105"/>
          <w:sz w:val="24"/>
        </w:rPr>
        <w:t>June</w:t>
      </w:r>
      <w:r>
        <w:rPr>
          <w:spacing w:val="-15"/>
          <w:w w:val="105"/>
          <w:sz w:val="24"/>
        </w:rPr>
        <w:t xml:space="preserve"> </w:t>
      </w:r>
      <w:r>
        <w:rPr>
          <w:w w:val="105"/>
          <w:sz w:val="24"/>
        </w:rPr>
        <w:t>20</w:t>
      </w:r>
      <w:r w:rsidR="00F5140F">
        <w:rPr>
          <w:w w:val="105"/>
          <w:sz w:val="24"/>
        </w:rPr>
        <w:t>2</w:t>
      </w:r>
      <w:r w:rsidR="00012268">
        <w:rPr>
          <w:w w:val="105"/>
          <w:sz w:val="24"/>
        </w:rPr>
        <w:t>3</w:t>
      </w:r>
      <w:r>
        <w:rPr>
          <w:w w:val="105"/>
          <w:sz w:val="24"/>
        </w:rPr>
        <w:t>.</w:t>
      </w:r>
    </w:p>
    <w:p w14:paraId="5BAFA8D8" w14:textId="03EA8D92" w:rsidR="003B0B51" w:rsidRDefault="004E7EDB">
      <w:pPr>
        <w:pStyle w:val="ListParagraph"/>
        <w:numPr>
          <w:ilvl w:val="0"/>
          <w:numId w:val="1"/>
        </w:numPr>
        <w:tabs>
          <w:tab w:val="left" w:pos="1079"/>
          <w:tab w:val="left" w:pos="1080"/>
        </w:tabs>
        <w:spacing w:line="292" w:lineRule="exact"/>
        <w:ind w:hanging="360"/>
        <w:rPr>
          <w:rFonts w:ascii="Symbol" w:hAnsi="Symbol"/>
          <w:color w:val="303030"/>
          <w:sz w:val="24"/>
        </w:rPr>
      </w:pPr>
      <w:r>
        <w:rPr>
          <w:w w:val="105"/>
          <w:sz w:val="24"/>
        </w:rPr>
        <w:t xml:space="preserve">Deadline date for submission </w:t>
      </w:r>
      <w:r w:rsidR="0075439A">
        <w:rPr>
          <w:w w:val="105"/>
          <w:sz w:val="24"/>
        </w:rPr>
        <w:t>1</w:t>
      </w:r>
      <w:r>
        <w:rPr>
          <w:w w:val="105"/>
          <w:sz w:val="24"/>
        </w:rPr>
        <w:t xml:space="preserve"> September 20</w:t>
      </w:r>
      <w:r w:rsidR="00F5140F">
        <w:rPr>
          <w:w w:val="105"/>
          <w:sz w:val="24"/>
        </w:rPr>
        <w:t>2</w:t>
      </w:r>
      <w:r w:rsidR="00012268">
        <w:rPr>
          <w:w w:val="105"/>
          <w:sz w:val="24"/>
        </w:rPr>
        <w:t>3</w:t>
      </w:r>
      <w:r>
        <w:rPr>
          <w:w w:val="105"/>
          <w:sz w:val="24"/>
        </w:rPr>
        <w:t xml:space="preserve"> 11:55</w:t>
      </w:r>
      <w:r>
        <w:rPr>
          <w:spacing w:val="-17"/>
          <w:w w:val="105"/>
          <w:sz w:val="24"/>
        </w:rPr>
        <w:t xml:space="preserve"> </w:t>
      </w:r>
      <w:r>
        <w:rPr>
          <w:w w:val="105"/>
          <w:sz w:val="24"/>
        </w:rPr>
        <w:t>PM</w:t>
      </w:r>
    </w:p>
    <w:p w14:paraId="7CED4699" w14:textId="0A2C0425" w:rsidR="003B0B51" w:rsidRDefault="004E7EDB">
      <w:pPr>
        <w:pStyle w:val="ListParagraph"/>
        <w:numPr>
          <w:ilvl w:val="0"/>
          <w:numId w:val="1"/>
        </w:numPr>
        <w:tabs>
          <w:tab w:val="left" w:pos="1079"/>
          <w:tab w:val="left" w:pos="1080"/>
        </w:tabs>
        <w:spacing w:line="293" w:lineRule="exact"/>
        <w:ind w:hanging="360"/>
        <w:rPr>
          <w:rFonts w:ascii="Symbol" w:hAnsi="Symbol"/>
          <w:sz w:val="24"/>
        </w:rPr>
      </w:pPr>
      <w:r w:rsidRPr="00BF6233">
        <w:rPr>
          <w:w w:val="110"/>
          <w:sz w:val="24"/>
        </w:rPr>
        <w:t>Winner</w:t>
      </w:r>
      <w:r w:rsidRPr="00BF6233">
        <w:rPr>
          <w:spacing w:val="-10"/>
          <w:w w:val="110"/>
          <w:sz w:val="24"/>
        </w:rPr>
        <w:t xml:space="preserve"> </w:t>
      </w:r>
      <w:r w:rsidRPr="00BF6233">
        <w:rPr>
          <w:w w:val="110"/>
          <w:sz w:val="24"/>
        </w:rPr>
        <w:t>to</w:t>
      </w:r>
      <w:r w:rsidRPr="00BF6233">
        <w:rPr>
          <w:spacing w:val="10"/>
          <w:w w:val="110"/>
          <w:sz w:val="24"/>
        </w:rPr>
        <w:t xml:space="preserve"> </w:t>
      </w:r>
      <w:r w:rsidRPr="00BF6233">
        <w:rPr>
          <w:w w:val="110"/>
          <w:sz w:val="24"/>
        </w:rPr>
        <w:t>be</w:t>
      </w:r>
      <w:r w:rsidRPr="00BF6233">
        <w:rPr>
          <w:spacing w:val="-13"/>
          <w:w w:val="110"/>
          <w:sz w:val="24"/>
        </w:rPr>
        <w:t xml:space="preserve"> </w:t>
      </w:r>
      <w:r w:rsidRPr="00BF6233">
        <w:rPr>
          <w:w w:val="110"/>
          <w:sz w:val="24"/>
        </w:rPr>
        <w:t>notified</w:t>
      </w:r>
      <w:r w:rsidRPr="00BF6233">
        <w:rPr>
          <w:spacing w:val="-13"/>
          <w:w w:val="110"/>
          <w:sz w:val="24"/>
        </w:rPr>
        <w:t xml:space="preserve"> </w:t>
      </w:r>
      <w:r w:rsidRPr="00BF6233">
        <w:rPr>
          <w:w w:val="110"/>
          <w:sz w:val="24"/>
        </w:rPr>
        <w:t>by</w:t>
      </w:r>
      <w:r w:rsidRPr="00BF6233">
        <w:rPr>
          <w:spacing w:val="-25"/>
          <w:w w:val="110"/>
          <w:sz w:val="24"/>
        </w:rPr>
        <w:t xml:space="preserve"> </w:t>
      </w:r>
      <w:r w:rsidR="00BF6233">
        <w:rPr>
          <w:color w:val="222222"/>
          <w:w w:val="105"/>
        </w:rPr>
        <w:t>1</w:t>
      </w:r>
      <w:r w:rsidR="0075439A">
        <w:rPr>
          <w:color w:val="222222"/>
          <w:w w:val="105"/>
        </w:rPr>
        <w:t>8</w:t>
      </w:r>
      <w:r w:rsidR="00BF6233">
        <w:rPr>
          <w:color w:val="222222"/>
          <w:w w:val="105"/>
        </w:rPr>
        <w:t xml:space="preserve"> September 202</w:t>
      </w:r>
      <w:r w:rsidR="00012268">
        <w:rPr>
          <w:color w:val="222222"/>
          <w:w w:val="105"/>
        </w:rPr>
        <w:t>3</w:t>
      </w:r>
      <w:r w:rsidR="00BF6233">
        <w:rPr>
          <w:color w:val="222222"/>
          <w:w w:val="105"/>
        </w:rPr>
        <w:t>.</w:t>
      </w:r>
    </w:p>
    <w:sectPr w:rsidR="003B0B51">
      <w:pgSz w:w="12240" w:h="15840"/>
      <w:pgMar w:top="640" w:right="600" w:bottom="1200" w:left="36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0862" w14:textId="77777777" w:rsidR="00F73D88" w:rsidRDefault="00F73D88">
      <w:r>
        <w:separator/>
      </w:r>
    </w:p>
  </w:endnote>
  <w:endnote w:type="continuationSeparator" w:id="0">
    <w:p w14:paraId="35B7A237" w14:textId="77777777" w:rsidR="00F73D88" w:rsidRDefault="00F7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E01" w14:textId="1E5919EF" w:rsidR="003B0B51" w:rsidRDefault="003B0B5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AFF2" w14:textId="77777777" w:rsidR="00F73D88" w:rsidRDefault="00F73D88">
      <w:r>
        <w:separator/>
      </w:r>
    </w:p>
  </w:footnote>
  <w:footnote w:type="continuationSeparator" w:id="0">
    <w:p w14:paraId="3DC50D24" w14:textId="77777777" w:rsidR="00F73D88" w:rsidRDefault="00F7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30E"/>
    <w:multiLevelType w:val="hybridMultilevel"/>
    <w:tmpl w:val="9D00A6FE"/>
    <w:lvl w:ilvl="0" w:tplc="08C0FD7C">
      <w:numFmt w:val="bullet"/>
      <w:lvlText w:val=""/>
      <w:lvlJc w:val="left"/>
      <w:pPr>
        <w:ind w:left="1080" w:hanging="361"/>
      </w:pPr>
      <w:rPr>
        <w:rFonts w:hint="default"/>
        <w:w w:val="104"/>
      </w:rPr>
    </w:lvl>
    <w:lvl w:ilvl="1" w:tplc="1C7ADC4E">
      <w:numFmt w:val="bullet"/>
      <w:lvlText w:val="•"/>
      <w:lvlJc w:val="left"/>
      <w:pPr>
        <w:ind w:left="2100" w:hanging="361"/>
      </w:pPr>
      <w:rPr>
        <w:rFonts w:hint="default"/>
      </w:rPr>
    </w:lvl>
    <w:lvl w:ilvl="2" w:tplc="22F43968">
      <w:numFmt w:val="bullet"/>
      <w:lvlText w:val="•"/>
      <w:lvlJc w:val="left"/>
      <w:pPr>
        <w:ind w:left="3120" w:hanging="361"/>
      </w:pPr>
      <w:rPr>
        <w:rFonts w:hint="default"/>
      </w:rPr>
    </w:lvl>
    <w:lvl w:ilvl="3" w:tplc="AD0E808E">
      <w:numFmt w:val="bullet"/>
      <w:lvlText w:val="•"/>
      <w:lvlJc w:val="left"/>
      <w:pPr>
        <w:ind w:left="4140" w:hanging="361"/>
      </w:pPr>
      <w:rPr>
        <w:rFonts w:hint="default"/>
      </w:rPr>
    </w:lvl>
    <w:lvl w:ilvl="4" w:tplc="484A97A0">
      <w:numFmt w:val="bullet"/>
      <w:lvlText w:val="•"/>
      <w:lvlJc w:val="left"/>
      <w:pPr>
        <w:ind w:left="5160" w:hanging="361"/>
      </w:pPr>
      <w:rPr>
        <w:rFonts w:hint="default"/>
      </w:rPr>
    </w:lvl>
    <w:lvl w:ilvl="5" w:tplc="65B2BB3A">
      <w:numFmt w:val="bullet"/>
      <w:lvlText w:val="•"/>
      <w:lvlJc w:val="left"/>
      <w:pPr>
        <w:ind w:left="6180" w:hanging="361"/>
      </w:pPr>
      <w:rPr>
        <w:rFonts w:hint="default"/>
      </w:rPr>
    </w:lvl>
    <w:lvl w:ilvl="6" w:tplc="3BC456C6">
      <w:numFmt w:val="bullet"/>
      <w:lvlText w:val="•"/>
      <w:lvlJc w:val="left"/>
      <w:pPr>
        <w:ind w:left="7200" w:hanging="361"/>
      </w:pPr>
      <w:rPr>
        <w:rFonts w:hint="default"/>
      </w:rPr>
    </w:lvl>
    <w:lvl w:ilvl="7" w:tplc="82F46302">
      <w:numFmt w:val="bullet"/>
      <w:lvlText w:val="•"/>
      <w:lvlJc w:val="left"/>
      <w:pPr>
        <w:ind w:left="8220" w:hanging="361"/>
      </w:pPr>
      <w:rPr>
        <w:rFonts w:hint="default"/>
      </w:rPr>
    </w:lvl>
    <w:lvl w:ilvl="8" w:tplc="C4966042">
      <w:numFmt w:val="bullet"/>
      <w:lvlText w:val="•"/>
      <w:lvlJc w:val="left"/>
      <w:pPr>
        <w:ind w:left="9240" w:hanging="361"/>
      </w:pPr>
      <w:rPr>
        <w:rFonts w:hint="default"/>
      </w:rPr>
    </w:lvl>
  </w:abstractNum>
  <w:num w:numId="1" w16cid:durableId="59343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51"/>
    <w:rsid w:val="000029F7"/>
    <w:rsid w:val="00012268"/>
    <w:rsid w:val="00022C78"/>
    <w:rsid w:val="00141111"/>
    <w:rsid w:val="0017587B"/>
    <w:rsid w:val="002273A3"/>
    <w:rsid w:val="002A353F"/>
    <w:rsid w:val="002B4726"/>
    <w:rsid w:val="003B0B51"/>
    <w:rsid w:val="004603B9"/>
    <w:rsid w:val="00476637"/>
    <w:rsid w:val="004E7EDB"/>
    <w:rsid w:val="004F6962"/>
    <w:rsid w:val="006178C6"/>
    <w:rsid w:val="0075439A"/>
    <w:rsid w:val="009C1C3E"/>
    <w:rsid w:val="00A643F2"/>
    <w:rsid w:val="00AA4FC2"/>
    <w:rsid w:val="00BF6233"/>
    <w:rsid w:val="00C2271A"/>
    <w:rsid w:val="00CB6B45"/>
    <w:rsid w:val="00CF4766"/>
    <w:rsid w:val="00D93A9D"/>
    <w:rsid w:val="00DA62FD"/>
    <w:rsid w:val="00E12777"/>
    <w:rsid w:val="00EE4EB1"/>
    <w:rsid w:val="00F133CE"/>
    <w:rsid w:val="00F5140F"/>
    <w:rsid w:val="00F73D88"/>
    <w:rsid w:val="00F779EE"/>
    <w:rsid w:val="00F8559A"/>
    <w:rsid w:val="00FA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0EDA"/>
  <w15:docId w15:val="{CA6EB122-F197-4CDC-ADF8-D947704B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560" w:lineRule="exact"/>
      <w:ind w:left="2704" w:right="303"/>
      <w:jc w:val="center"/>
      <w:outlineLvl w:val="0"/>
    </w:pPr>
    <w:rPr>
      <w:sz w:val="55"/>
      <w:szCs w:val="55"/>
    </w:rPr>
  </w:style>
  <w:style w:type="paragraph" w:styleId="Heading2">
    <w:name w:val="heading 2"/>
    <w:basedOn w:val="Normal"/>
    <w:uiPriority w:val="9"/>
    <w:unhideWhenUsed/>
    <w:qFormat/>
    <w:pPr>
      <w:spacing w:line="364" w:lineRule="exact"/>
      <w:ind w:left="1949" w:right="303"/>
      <w:jc w:val="center"/>
      <w:outlineLvl w:val="1"/>
    </w:pPr>
    <w:rPr>
      <w:sz w:val="33"/>
      <w:szCs w:val="33"/>
    </w:rPr>
  </w:style>
  <w:style w:type="paragraph" w:styleId="Heading3">
    <w:name w:val="heading 3"/>
    <w:basedOn w:val="Normal"/>
    <w:uiPriority w:val="9"/>
    <w:unhideWhenUsed/>
    <w:qFormat/>
    <w:pPr>
      <w:spacing w:before="1"/>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spacing w:line="359" w:lineRule="exact"/>
      <w:ind w:left="107"/>
    </w:pPr>
  </w:style>
  <w:style w:type="character" w:styleId="Emphasis">
    <w:name w:val="Emphasis"/>
    <w:basedOn w:val="DefaultParagraphFont"/>
    <w:uiPriority w:val="20"/>
    <w:qFormat/>
    <w:rsid w:val="004603B9"/>
    <w:rPr>
      <w:i/>
      <w:iCs/>
    </w:rPr>
  </w:style>
  <w:style w:type="paragraph" w:styleId="Header">
    <w:name w:val="header"/>
    <w:basedOn w:val="Normal"/>
    <w:link w:val="HeaderChar"/>
    <w:uiPriority w:val="99"/>
    <w:unhideWhenUsed/>
    <w:rsid w:val="009C1C3E"/>
    <w:pPr>
      <w:tabs>
        <w:tab w:val="center" w:pos="4680"/>
        <w:tab w:val="right" w:pos="9360"/>
      </w:tabs>
    </w:pPr>
  </w:style>
  <w:style w:type="character" w:customStyle="1" w:styleId="HeaderChar">
    <w:name w:val="Header Char"/>
    <w:basedOn w:val="DefaultParagraphFont"/>
    <w:link w:val="Header"/>
    <w:uiPriority w:val="99"/>
    <w:rsid w:val="009C1C3E"/>
    <w:rPr>
      <w:rFonts w:ascii="Arial" w:eastAsia="Arial" w:hAnsi="Arial" w:cs="Arial"/>
    </w:rPr>
  </w:style>
  <w:style w:type="paragraph" w:styleId="Footer">
    <w:name w:val="footer"/>
    <w:basedOn w:val="Normal"/>
    <w:link w:val="FooterChar"/>
    <w:uiPriority w:val="99"/>
    <w:unhideWhenUsed/>
    <w:rsid w:val="009C1C3E"/>
    <w:pPr>
      <w:tabs>
        <w:tab w:val="center" w:pos="4680"/>
        <w:tab w:val="right" w:pos="9360"/>
      </w:tabs>
    </w:pPr>
  </w:style>
  <w:style w:type="character" w:customStyle="1" w:styleId="FooterChar">
    <w:name w:val="Footer Char"/>
    <w:basedOn w:val="DefaultParagraphFont"/>
    <w:link w:val="Footer"/>
    <w:uiPriority w:val="99"/>
    <w:rsid w:val="009C1C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dorn@u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Document968</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Document968</dc:title>
  <dc:creator>sdorn</dc:creator>
  <cp:lastModifiedBy>Elizabeth Dietz</cp:lastModifiedBy>
  <cp:revision>6</cp:revision>
  <cp:lastPrinted>2021-05-17T14:39:00Z</cp:lastPrinted>
  <dcterms:created xsi:type="dcterms:W3CDTF">2023-03-31T14:39:00Z</dcterms:created>
  <dcterms:modified xsi:type="dcterms:W3CDTF">2023-04-10T18:48:00Z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PScript5.dll Version 5.2.2</vt:lpwstr>
  </property>
  <property fmtid="{D5CDD505-2E9C-101B-9397-08002B2CF9AE}" pid="4" name="LastSaved">
    <vt:filetime>2020-05-22T00:00:00Z</vt:filetime>
  </property>
</Properties>
</file>